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DF" w:rsidRPr="00920C9F" w:rsidRDefault="00F92BDF" w:rsidP="00230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20C9F" w:rsidRPr="00920C9F" w:rsidRDefault="00F92BDF" w:rsidP="007D0DD9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20C9F">
        <w:rPr>
          <w:rFonts w:ascii="Times New Roman" w:hAnsi="Times New Roman"/>
          <w:bCs/>
          <w:sz w:val="28"/>
          <w:szCs w:val="28"/>
        </w:rPr>
        <w:tab/>
      </w:r>
    </w:p>
    <w:p w:rsidR="00F92BDF" w:rsidRPr="00920C9F" w:rsidRDefault="00F92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C9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92BDF" w:rsidRPr="00920C9F" w:rsidRDefault="00F92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C9F">
        <w:rPr>
          <w:rFonts w:ascii="Times New Roman" w:hAnsi="Times New Roman"/>
          <w:b/>
          <w:bCs/>
          <w:sz w:val="28"/>
          <w:szCs w:val="28"/>
        </w:rPr>
        <w:t>ОБ ОСОБЕННОСТЯХ НАПРАВЛЕНИЯ РАБОТНИКОВ</w:t>
      </w:r>
    </w:p>
    <w:p w:rsidR="00F92BDF" w:rsidRPr="00920C9F" w:rsidRDefault="00F92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C9F">
        <w:rPr>
          <w:rFonts w:ascii="Times New Roman" w:hAnsi="Times New Roman"/>
          <w:b/>
          <w:bCs/>
          <w:sz w:val="28"/>
          <w:szCs w:val="28"/>
        </w:rPr>
        <w:t>В СЛУЖЕБНЫЕ КОМАНДИРОВКИ (ОДНОДНЕВНЫЕ КОМАНДИРОВКИ)</w:t>
      </w:r>
    </w:p>
    <w:p w:rsidR="00F92BDF" w:rsidRPr="00920C9F" w:rsidRDefault="00F92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2BDF" w:rsidRPr="00920C9F" w:rsidRDefault="00F92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СЛУЖЕБНЫЕ КОМАНДИРОВКИ</w:t>
      </w:r>
    </w:p>
    <w:p w:rsidR="00F92BDF" w:rsidRPr="00920C9F" w:rsidRDefault="00F92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1. Настоящее Положение определяет особенности порядка направления работников в служебные командировки (далее - командировки) как на территории Российской Федерации, так и на территории иностранных государств.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2. В командировки направляются работники, состоящие в трудовых отношениях с работодателем.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3.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- командирующая организация).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Работники направляются в командировки на основании решения работодателя на определенный срок для выполнения </w:t>
      </w:r>
      <w:r w:rsidRPr="00920C9F">
        <w:rPr>
          <w:rFonts w:ascii="Times New Roman" w:hAnsi="Times New Roman"/>
          <w:b/>
          <w:sz w:val="28"/>
          <w:szCs w:val="28"/>
          <w:u w:val="single"/>
        </w:rPr>
        <w:t>служебного поручения</w:t>
      </w:r>
      <w:r w:rsidRPr="00920C9F">
        <w:rPr>
          <w:rFonts w:ascii="Times New Roman" w:hAnsi="Times New Roman"/>
          <w:sz w:val="28"/>
          <w:szCs w:val="28"/>
        </w:rPr>
        <w:t xml:space="preserve"> вне места постоянной работы.</w:t>
      </w:r>
    </w:p>
    <w:p w:rsidR="00F92BDF" w:rsidRPr="00920C9F" w:rsidRDefault="00920C9F" w:rsidP="00920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2BDF" w:rsidRPr="00920C9F">
        <w:rPr>
          <w:rFonts w:ascii="Times New Roman" w:hAnsi="Times New Roman"/>
          <w:sz w:val="28"/>
          <w:szCs w:val="28"/>
        </w:rPr>
        <w:t xml:space="preserve"> 4. Срок командировки определяется работодателем с учетом объема, сложности и других особенностей служебного поручения.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</w:t>
      </w:r>
      <w:r w:rsidR="00E13335">
        <w:rPr>
          <w:rFonts w:ascii="Times New Roman" w:hAnsi="Times New Roman"/>
          <w:sz w:val="28"/>
          <w:szCs w:val="28"/>
        </w:rPr>
        <w:t>занного транспортного средства на</w:t>
      </w:r>
      <w:r w:rsidR="00F92BDF" w:rsidRPr="00920C9F">
        <w:rPr>
          <w:rFonts w:ascii="Times New Roman" w:hAnsi="Times New Roman"/>
          <w:sz w:val="28"/>
          <w:szCs w:val="28"/>
        </w:rPr>
        <w:t xml:space="preserve">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F92BDF" w:rsidRPr="00920C9F" w:rsidRDefault="00F92BDF" w:rsidP="00920C9F">
      <w:pPr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F92BDF" w:rsidRPr="00920C9F" w:rsidRDefault="00F92BDF" w:rsidP="00E13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Аналогично определяется день приезда работника в место постоянной работы.</w:t>
      </w:r>
    </w:p>
    <w:p w:rsidR="00F92BDF" w:rsidRPr="00920C9F" w:rsidRDefault="00F92BDF" w:rsidP="00E13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5. Оплата труда работника в случае привлечения его к работе в выходные или нерабочие праздничные дни производится в соответствии с трудовым </w:t>
      </w:r>
      <w:hyperlink r:id="rId5" w:history="1">
        <w:r w:rsidRPr="00920C9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20C9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6.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F92BDF" w:rsidRPr="00920C9F" w:rsidRDefault="00F92BDF" w:rsidP="00E13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В случае проезда работника к месту командирования и (или) обратно к месту работы на личном транспорте (легковом автомобиле, мотоцикле)</w:t>
      </w:r>
      <w:r w:rsidR="00680E85">
        <w:rPr>
          <w:rFonts w:ascii="Times New Roman" w:hAnsi="Times New Roman"/>
          <w:sz w:val="28"/>
          <w:szCs w:val="28"/>
        </w:rPr>
        <w:t>,</w:t>
      </w:r>
      <w:r w:rsidRPr="00920C9F">
        <w:rPr>
          <w:rFonts w:ascii="Times New Roman" w:hAnsi="Times New Roman"/>
          <w:sz w:val="28"/>
          <w:szCs w:val="28"/>
        </w:rPr>
        <w:t xml:space="preserve"> фактический </w:t>
      </w:r>
      <w:r w:rsidRPr="00920C9F">
        <w:rPr>
          <w:rFonts w:ascii="Times New Roman" w:hAnsi="Times New Roman"/>
          <w:sz w:val="28"/>
          <w:szCs w:val="28"/>
        </w:rPr>
        <w:lastRenderedPageBreak/>
        <w:t>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7. </w:t>
      </w:r>
      <w:hyperlink r:id="rId6" w:history="1">
        <w:r w:rsidRPr="00920C9F">
          <w:rPr>
            <w:rFonts w:ascii="Times New Roman" w:hAnsi="Times New Roman"/>
            <w:sz w:val="28"/>
            <w:szCs w:val="28"/>
          </w:rPr>
          <w:t>Порядок</w:t>
        </w:r>
      </w:hyperlink>
      <w:r w:rsidRPr="00920C9F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920C9F">
          <w:rPr>
            <w:rFonts w:ascii="Times New Roman" w:hAnsi="Times New Roman"/>
            <w:sz w:val="28"/>
            <w:szCs w:val="28"/>
          </w:rPr>
          <w:t>формы</w:t>
        </w:r>
      </w:hyperlink>
      <w:r w:rsidRPr="00920C9F">
        <w:rPr>
          <w:rFonts w:ascii="Times New Roman" w:hAnsi="Times New Roman"/>
          <w:sz w:val="28"/>
          <w:szCs w:val="28"/>
        </w:rPr>
        <w:t xml:space="preserve"> учета работников, выбывающих в командировки из командирующей организации и прибывших в организацию, в которую они командированы, определяются Министерством труда и социальной защиты Российской Федерации.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8. Средний заработок за период нахождения работника в служебной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F92BDF" w:rsidRPr="00920C9F" w:rsidRDefault="00F92BDF" w:rsidP="00E13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Работнику, работающему по совместительству, при служебном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9.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</w:t>
      </w:r>
      <w:r w:rsidR="00E13335">
        <w:rPr>
          <w:rFonts w:ascii="Times New Roman" w:hAnsi="Times New Roman"/>
          <w:sz w:val="28"/>
          <w:szCs w:val="28"/>
        </w:rPr>
        <w:t>тельства (суточные). Если аванс</w:t>
      </w:r>
      <w:r w:rsidRPr="00920C9F">
        <w:rPr>
          <w:rFonts w:ascii="Times New Roman" w:hAnsi="Times New Roman"/>
          <w:sz w:val="28"/>
          <w:szCs w:val="28"/>
        </w:rPr>
        <w:t>, по каким либо причинам не был выдан до поездки  в служебную командировку, то все расходы возмещаются согласно авансового отчета после прибытия из служебной командировки.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10.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директора </w:t>
      </w:r>
      <w:r w:rsidR="00E13335" w:rsidRPr="00E13335">
        <w:rPr>
          <w:rFonts w:cs="Calibri"/>
          <w:sz w:val="28"/>
          <w:szCs w:val="28"/>
        </w:rPr>
        <w:t>учреждения</w:t>
      </w:r>
      <w:r w:rsidRPr="00920C9F">
        <w:rPr>
          <w:rFonts w:ascii="Times New Roman" w:hAnsi="Times New Roman"/>
          <w:sz w:val="28"/>
          <w:szCs w:val="28"/>
        </w:rPr>
        <w:t>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31"/>
      <w:bookmarkEnd w:id="0"/>
      <w:r w:rsidRPr="00920C9F">
        <w:rPr>
          <w:rFonts w:ascii="Times New Roman" w:hAnsi="Times New Roman"/>
          <w:sz w:val="28"/>
          <w:szCs w:val="28"/>
        </w:rPr>
        <w:t xml:space="preserve">Порядок и размеры возмещения расходов, связанных с командировками, определяются в соответствии с положениями </w:t>
      </w:r>
      <w:hyperlink r:id="rId8" w:history="1">
        <w:r w:rsidRPr="00920C9F">
          <w:rPr>
            <w:rFonts w:ascii="Times New Roman" w:hAnsi="Times New Roman"/>
            <w:sz w:val="28"/>
            <w:szCs w:val="28"/>
          </w:rPr>
          <w:t>статьи 168</w:t>
        </w:r>
      </w:hyperlink>
      <w:r w:rsidRPr="00920C9F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</w:t>
      </w:r>
      <w:hyperlink w:anchor="Par54" w:history="1">
        <w:r w:rsidRPr="00920C9F">
          <w:rPr>
            <w:rFonts w:ascii="Times New Roman" w:hAnsi="Times New Roman"/>
            <w:sz w:val="28"/>
            <w:szCs w:val="28"/>
          </w:rPr>
          <w:t>пунктом 16</w:t>
        </w:r>
      </w:hyperlink>
      <w:r w:rsidRPr="00920C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При командировках в местность, откуда работник исходя из условий транспортного </w:t>
      </w:r>
      <w:r w:rsidR="00E13335">
        <w:rPr>
          <w:rFonts w:ascii="Times New Roman" w:hAnsi="Times New Roman"/>
          <w:sz w:val="28"/>
          <w:szCs w:val="28"/>
        </w:rPr>
        <w:t xml:space="preserve"> </w:t>
      </w:r>
      <w:r w:rsidRPr="00920C9F">
        <w:rPr>
          <w:rFonts w:ascii="Times New Roman" w:hAnsi="Times New Roman"/>
          <w:sz w:val="28"/>
          <w:szCs w:val="28"/>
        </w:rPr>
        <w:t>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директором организации с учетом дальности расстояния, условий </w:t>
      </w:r>
      <w:r w:rsidRPr="00920C9F">
        <w:rPr>
          <w:rFonts w:ascii="Times New Roman" w:hAnsi="Times New Roman"/>
          <w:sz w:val="28"/>
          <w:szCs w:val="28"/>
        </w:rPr>
        <w:lastRenderedPageBreak/>
        <w:t>транспортного сообщения, характера выполняемого задания, а также необходимости создания работнику условий для отдыха.</w:t>
      </w:r>
    </w:p>
    <w:p w:rsidR="00F92BDF" w:rsidRPr="00920C9F" w:rsidRDefault="00F92BDF" w:rsidP="00E13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Если работник по окончании рабочего дня по согласованию с директором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</w:t>
      </w:r>
      <w:hyperlink w:anchor="Par31" w:history="1">
        <w:r w:rsidRPr="00920C9F">
          <w:rPr>
            <w:rFonts w:ascii="Times New Roman" w:hAnsi="Times New Roman"/>
            <w:sz w:val="28"/>
            <w:szCs w:val="28"/>
          </w:rPr>
          <w:t>абзацем вторым</w:t>
        </w:r>
      </w:hyperlink>
      <w:r w:rsidRPr="00920C9F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F92BDF" w:rsidRPr="00920C9F" w:rsidRDefault="00F92BDF" w:rsidP="00E13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9"/>
      <w:bookmarkEnd w:id="1"/>
      <w:r w:rsidRPr="00920C9F">
        <w:rPr>
          <w:rFonts w:ascii="Times New Roman" w:hAnsi="Times New Roman"/>
          <w:sz w:val="28"/>
          <w:szCs w:val="28"/>
        </w:rPr>
        <w:t xml:space="preserve">11.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</w:t>
      </w:r>
      <w:r w:rsidR="00E13335">
        <w:rPr>
          <w:rFonts w:ascii="Times New Roman" w:hAnsi="Times New Roman"/>
          <w:sz w:val="28"/>
          <w:szCs w:val="28"/>
        </w:rPr>
        <w:t xml:space="preserve"> </w:t>
      </w:r>
      <w:r w:rsidRPr="00920C9F">
        <w:rPr>
          <w:rFonts w:ascii="Times New Roman" w:hAnsi="Times New Roman"/>
          <w:sz w:val="28"/>
          <w:szCs w:val="28"/>
        </w:rPr>
        <w:t>расположенных в разных населенных пунктах, включают расходы по проезду транспортом общего пользования соответственно к станции, пристани, 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12.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</w:t>
      </w:r>
      <w:hyperlink w:anchor="Par31" w:history="1">
        <w:r w:rsidRPr="00920C9F">
          <w:rPr>
            <w:rFonts w:ascii="Times New Roman" w:hAnsi="Times New Roman"/>
            <w:sz w:val="28"/>
            <w:szCs w:val="28"/>
          </w:rPr>
          <w:t>абзацем вторым пункта 10</w:t>
        </w:r>
      </w:hyperlink>
      <w:r w:rsidRPr="00920C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13.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предусмотренных </w:t>
      </w:r>
      <w:hyperlink w:anchor="Par31" w:history="1">
        <w:r w:rsidRPr="00920C9F">
          <w:rPr>
            <w:rFonts w:ascii="Times New Roman" w:hAnsi="Times New Roman"/>
            <w:sz w:val="28"/>
            <w:szCs w:val="28"/>
          </w:rPr>
          <w:t>абзацем вторым пункта 10</w:t>
        </w:r>
      </w:hyperlink>
      <w:r w:rsidRPr="00920C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92BDF" w:rsidRPr="00920C9F" w:rsidRDefault="00E13335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92BDF" w:rsidRPr="00920C9F">
        <w:rPr>
          <w:rFonts w:ascii="Times New Roman" w:hAnsi="Times New Roman"/>
          <w:sz w:val="28"/>
          <w:szCs w:val="28"/>
        </w:rPr>
        <w:t>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а) при проезде по территории Российской Федерации - в порядке и размерах, которые предусмотрены </w:t>
      </w:r>
      <w:hyperlink w:anchor="Par31" w:history="1">
        <w:r w:rsidRPr="00920C9F">
          <w:rPr>
            <w:rFonts w:ascii="Times New Roman" w:hAnsi="Times New Roman"/>
            <w:sz w:val="28"/>
            <w:szCs w:val="28"/>
          </w:rPr>
          <w:t>абзацем вторым пункта 10</w:t>
        </w:r>
      </w:hyperlink>
      <w:r w:rsidRPr="00920C9F">
        <w:rPr>
          <w:rFonts w:ascii="Times New Roman" w:hAnsi="Times New Roman"/>
          <w:sz w:val="28"/>
          <w:szCs w:val="28"/>
        </w:rPr>
        <w:t xml:space="preserve"> настоящего Положения для командировок в пределах территории Российской Федерации;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б) при проезде по территории иностранного государства - в порядке и размерах, которые предусмотрены </w:t>
      </w:r>
      <w:hyperlink w:anchor="Par31" w:history="1">
        <w:r w:rsidRPr="00920C9F">
          <w:rPr>
            <w:rFonts w:ascii="Times New Roman" w:hAnsi="Times New Roman"/>
            <w:sz w:val="28"/>
            <w:szCs w:val="28"/>
          </w:rPr>
          <w:t>абзацем вторым пункта 10</w:t>
        </w:r>
      </w:hyperlink>
      <w:r w:rsidRPr="00920C9F">
        <w:rPr>
          <w:rFonts w:ascii="Times New Roman" w:hAnsi="Times New Roman"/>
          <w:sz w:val="28"/>
          <w:szCs w:val="28"/>
        </w:rPr>
        <w:t xml:space="preserve"> настоящего Положения для командировок на территории иностранных государств.</w:t>
      </w:r>
    </w:p>
    <w:p w:rsidR="00F92BDF" w:rsidRPr="00920C9F" w:rsidRDefault="00E13335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4"/>
      <w:bookmarkEnd w:id="2"/>
      <w:r>
        <w:rPr>
          <w:rFonts w:ascii="Times New Roman" w:hAnsi="Times New Roman"/>
          <w:sz w:val="28"/>
          <w:szCs w:val="28"/>
        </w:rPr>
        <w:t>15</w:t>
      </w:r>
      <w:r w:rsidR="00F92BDF" w:rsidRPr="00920C9F">
        <w:rPr>
          <w:rFonts w:ascii="Times New Roman" w:hAnsi="Times New Roman"/>
          <w:sz w:val="28"/>
          <w:szCs w:val="28"/>
        </w:rPr>
        <w:t>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F92BDF" w:rsidRPr="00920C9F" w:rsidRDefault="00F92BDF" w:rsidP="00E13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При направлении работника в командировку на территории 2 или более иностранных государств суточные за день пересечения границы между </w:t>
      </w:r>
      <w:r w:rsidRPr="00920C9F">
        <w:rPr>
          <w:rFonts w:ascii="Times New Roman" w:hAnsi="Times New Roman"/>
          <w:sz w:val="28"/>
          <w:szCs w:val="28"/>
        </w:rPr>
        <w:lastRenderedPageBreak/>
        <w:t>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F92BDF" w:rsidRPr="00920C9F" w:rsidRDefault="00E13335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7"/>
      <w:bookmarkEnd w:id="3"/>
      <w:r>
        <w:rPr>
          <w:rFonts w:ascii="Times New Roman" w:hAnsi="Times New Roman"/>
          <w:sz w:val="28"/>
          <w:szCs w:val="28"/>
        </w:rPr>
        <w:t>16</w:t>
      </w:r>
      <w:r w:rsidR="00F92BDF" w:rsidRPr="00920C9F">
        <w:rPr>
          <w:rFonts w:ascii="Times New Roman" w:hAnsi="Times New Roman"/>
          <w:sz w:val="28"/>
          <w:szCs w:val="28"/>
        </w:rPr>
        <w:t>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В случае вынужденной задержки в пути суточные за время задержки выплачиваются по решению директора организации при представлении документов, подтверждающих факт вынужденной задержки.</w:t>
      </w:r>
    </w:p>
    <w:p w:rsidR="00F92BDF" w:rsidRPr="00920C9F" w:rsidRDefault="00E13335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92BDF" w:rsidRPr="00920C9F">
        <w:rPr>
          <w:rFonts w:ascii="Times New Roman" w:hAnsi="Times New Roman"/>
          <w:sz w:val="28"/>
          <w:szCs w:val="28"/>
        </w:rPr>
        <w:t xml:space="preserve">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 </w:t>
      </w:r>
      <w:hyperlink w:anchor="Par31" w:history="1">
        <w:r w:rsidR="00F92BDF" w:rsidRPr="00920C9F">
          <w:rPr>
            <w:rFonts w:ascii="Times New Roman" w:hAnsi="Times New Roman"/>
            <w:sz w:val="28"/>
            <w:szCs w:val="28"/>
          </w:rPr>
          <w:t>абзацем вторым пункта 10</w:t>
        </w:r>
      </w:hyperlink>
      <w:r w:rsidR="00F92BDF" w:rsidRPr="00920C9F">
        <w:rPr>
          <w:rFonts w:ascii="Times New Roman" w:hAnsi="Times New Roman"/>
          <w:sz w:val="28"/>
          <w:szCs w:val="28"/>
        </w:rPr>
        <w:t xml:space="preserve"> настоящего Положения, для командировок на территории иностранных государств.</w:t>
      </w:r>
    </w:p>
    <w:p w:rsidR="00F92BDF" w:rsidRPr="00920C9F" w:rsidRDefault="00E13335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92BDF" w:rsidRPr="00920C9F">
        <w:rPr>
          <w:rFonts w:ascii="Times New Roman" w:hAnsi="Times New Roman"/>
          <w:sz w:val="28"/>
          <w:szCs w:val="28"/>
        </w:rPr>
        <w:t xml:space="preserve">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</w:t>
      </w:r>
      <w:hyperlink w:anchor="Par31" w:history="1">
        <w:r w:rsidR="00F92BDF" w:rsidRPr="00920C9F">
          <w:rPr>
            <w:rFonts w:ascii="Times New Roman" w:hAnsi="Times New Roman"/>
            <w:sz w:val="28"/>
            <w:szCs w:val="28"/>
          </w:rPr>
          <w:t>абзацем вторым пункта 10</w:t>
        </w:r>
      </w:hyperlink>
      <w:r w:rsidR="00F92BDF" w:rsidRPr="00920C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92BDF" w:rsidRPr="00920C9F" w:rsidRDefault="00E13335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92BDF" w:rsidRPr="00920C9F">
        <w:rPr>
          <w:rFonts w:ascii="Times New Roman" w:hAnsi="Times New Roman"/>
          <w:sz w:val="28"/>
          <w:szCs w:val="28"/>
        </w:rPr>
        <w:t xml:space="preserve">. Расходы по проезду при направлении работника в командировку на территории иностранных государств возмещаются ему в порядке, предусмотренном </w:t>
      </w:r>
      <w:hyperlink w:anchor="Par39" w:history="1">
        <w:r w:rsidR="00F92BDF" w:rsidRPr="00920C9F">
          <w:rPr>
            <w:rFonts w:ascii="Times New Roman" w:hAnsi="Times New Roman"/>
            <w:sz w:val="28"/>
            <w:szCs w:val="28"/>
          </w:rPr>
          <w:t>пунктом 11</w:t>
        </w:r>
      </w:hyperlink>
      <w:r w:rsidR="00F92BDF" w:rsidRPr="00920C9F">
        <w:rPr>
          <w:rFonts w:ascii="Times New Roman" w:hAnsi="Times New Roman"/>
          <w:sz w:val="28"/>
          <w:szCs w:val="28"/>
        </w:rPr>
        <w:t xml:space="preserve"> настоящего Положения при направлении в командировку в пределах территории Российской Федерации.</w:t>
      </w:r>
    </w:p>
    <w:p w:rsidR="00F92BDF" w:rsidRPr="00920C9F" w:rsidRDefault="00E13335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92BDF" w:rsidRPr="00920C9F">
        <w:rPr>
          <w:rFonts w:ascii="Times New Roman" w:hAnsi="Times New Roman"/>
          <w:sz w:val="28"/>
          <w:szCs w:val="28"/>
        </w:rPr>
        <w:t>. Работнику при направлении его в командировку на территорию иностранного государства дополнительно возмещаются:</w:t>
      </w:r>
    </w:p>
    <w:p w:rsidR="00F92BDF" w:rsidRPr="00920C9F" w:rsidRDefault="00F92BDF" w:rsidP="00E13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F92BDF" w:rsidRPr="00920C9F" w:rsidRDefault="00F92BDF" w:rsidP="00E13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б) обязательные консульские и аэродромные сборы;</w:t>
      </w:r>
    </w:p>
    <w:p w:rsidR="00F92BDF" w:rsidRPr="00920C9F" w:rsidRDefault="00F92BDF" w:rsidP="00E13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F92BDF" w:rsidRPr="00920C9F" w:rsidRDefault="00F92BDF" w:rsidP="00E13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г) расходы на оформление обязательной медицинской страховки;</w:t>
      </w:r>
    </w:p>
    <w:p w:rsidR="00F92BDF" w:rsidRPr="00920C9F" w:rsidRDefault="00F92BDF" w:rsidP="00E13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д) иные обязательные платежи и сборы.</w:t>
      </w:r>
    </w:p>
    <w:p w:rsidR="00F92BDF" w:rsidRPr="00920C9F" w:rsidRDefault="00E13335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92BDF" w:rsidRPr="00920C9F">
        <w:rPr>
          <w:rFonts w:ascii="Times New Roman" w:hAnsi="Times New Roman"/>
          <w:sz w:val="28"/>
          <w:szCs w:val="28"/>
        </w:rPr>
        <w:t xml:space="preserve">.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предусмотрены </w:t>
      </w:r>
      <w:hyperlink w:anchor="Par31" w:history="1">
        <w:r w:rsidR="00F92BDF" w:rsidRPr="00920C9F">
          <w:rPr>
            <w:rFonts w:ascii="Times New Roman" w:hAnsi="Times New Roman"/>
            <w:sz w:val="28"/>
            <w:szCs w:val="28"/>
          </w:rPr>
          <w:t>абзацем вторым пункта 11</w:t>
        </w:r>
      </w:hyperlink>
      <w:r w:rsidR="00F92BDF" w:rsidRPr="00920C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92BDF" w:rsidRPr="00920C9F" w:rsidRDefault="00E13335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92BDF" w:rsidRPr="00920C9F">
        <w:rPr>
          <w:rFonts w:ascii="Times New Roman" w:hAnsi="Times New Roman"/>
          <w:sz w:val="28"/>
          <w:szCs w:val="28"/>
        </w:rPr>
        <w:t>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785F7A" w:rsidRDefault="00F92BDF" w:rsidP="00785F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C9F">
        <w:rPr>
          <w:rFonts w:ascii="Times New Roman" w:hAnsi="Times New Roman"/>
          <w:sz w:val="28"/>
          <w:szCs w:val="28"/>
        </w:rPr>
        <w:lastRenderedPageBreak/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9" w:history="1">
        <w:r w:rsidRPr="00920C9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20C9F">
        <w:rPr>
          <w:rFonts w:ascii="Times New Roman" w:hAnsi="Times New Roman"/>
          <w:sz w:val="28"/>
          <w:szCs w:val="28"/>
        </w:rPr>
        <w:t xml:space="preserve"> Российской Федерации.</w:t>
      </w:r>
      <w:r w:rsidR="00785F7A" w:rsidRPr="00785F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Возмещение работникам расходов, связанных со служебными командировками, на территории Российской Федерации и финансируемых за счет средств областного бюджета, осуществляется в следующих размерах: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а) на   наем жилого помещения – в размере фактических расходов, подтвержденных соответствующими документами, нормативно установленная сумма – 550 рублей в сутки. При отсутствии документов,  подтверждающих расходы найма жилого помещения – 12 рублей в сутки;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б) на выплату суточных – в размере 100 рублей за каждый день нахождения в служебной командировке;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в) на проезд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с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железнодорожным транспортом в купейном вагоне скорого фирменного поезда;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воздушным транспортом в салоне экономического класса;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автомобильным транспортом – в автотранспортном средстве общего пользования (кроме такси).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проездных документов, подтверждающих произведенные расходы – в размере минимальной стоимости проезда: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железнодорожным транспортом – в плацкартном вагоне пассажирского поезда;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автомобильным транспортом – в автобусе общего типа.</w:t>
      </w:r>
    </w:p>
    <w:p w:rsidR="00785F7A" w:rsidRPr="00785F7A" w:rsidRDefault="00785F7A" w:rsidP="00785F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Возмещение расходов в размерах, установленных п.7 настоящего порядка производится в пределах объема финансирования, выделенного из областного бюджета на служебные командировки.</w:t>
      </w:r>
    </w:p>
    <w:p w:rsidR="00785F7A" w:rsidRPr="00785F7A" w:rsidRDefault="00785F7A" w:rsidP="00785F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Расходы, превышающие размеры, установленные п.7 настоящего порядка, а так же иные, связанные со служебными командировками расходы (при условии, что они произведены работником с разрешения руководителя)  возмещаются за счет средств, полученных от предпринимательства и иной приносящей доход деятельности.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2</w:t>
      </w:r>
      <w:r w:rsidR="00E13335">
        <w:rPr>
          <w:rFonts w:ascii="Times New Roman" w:hAnsi="Times New Roman"/>
          <w:sz w:val="28"/>
          <w:szCs w:val="28"/>
        </w:rPr>
        <w:t>3</w:t>
      </w:r>
      <w:r w:rsidRPr="00920C9F">
        <w:rPr>
          <w:rFonts w:ascii="Times New Roman" w:hAnsi="Times New Roman"/>
          <w:sz w:val="28"/>
          <w:szCs w:val="28"/>
        </w:rPr>
        <w:t>. Работник по возвращении из командировки обязан представить работодателю в течение 3 рабочих дней:</w:t>
      </w:r>
    </w:p>
    <w:p w:rsidR="00F92BDF" w:rsidRDefault="007D0DD9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92BDF" w:rsidRPr="00920C9F">
          <w:rPr>
            <w:rFonts w:ascii="Times New Roman" w:hAnsi="Times New Roman"/>
            <w:sz w:val="28"/>
            <w:szCs w:val="28"/>
          </w:rPr>
          <w:t>авансовый отчет</w:t>
        </w:r>
      </w:hyperlink>
      <w:r w:rsidR="00F92BDF" w:rsidRPr="00920C9F">
        <w:rPr>
          <w:rFonts w:ascii="Times New Roman" w:hAnsi="Times New Roman"/>
          <w:sz w:val="28"/>
          <w:szCs w:val="28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680E85" w:rsidRPr="00920C9F" w:rsidRDefault="00680E85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BDF" w:rsidRPr="00E13335" w:rsidRDefault="00F92BDF" w:rsidP="00E13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13335">
        <w:rPr>
          <w:rFonts w:ascii="Times New Roman" w:hAnsi="Times New Roman"/>
          <w:sz w:val="28"/>
          <w:szCs w:val="28"/>
        </w:rPr>
        <w:t>ОДНОДНЕВНЫЕ КОМАНДИРОВКИ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BDF" w:rsidRPr="00920C9F" w:rsidRDefault="00B70A0F" w:rsidP="00920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92BDF" w:rsidRPr="00920C9F">
        <w:rPr>
          <w:rFonts w:ascii="Times New Roman" w:hAnsi="Times New Roman"/>
          <w:sz w:val="28"/>
          <w:szCs w:val="28"/>
        </w:rPr>
        <w:t xml:space="preserve"> Однодневная командировка</w:t>
      </w:r>
      <w:r w:rsidR="00E13335">
        <w:rPr>
          <w:rFonts w:ascii="Times New Roman" w:hAnsi="Times New Roman"/>
          <w:sz w:val="28"/>
          <w:szCs w:val="28"/>
        </w:rPr>
        <w:t xml:space="preserve"> </w:t>
      </w:r>
      <w:r w:rsidR="00F92BDF" w:rsidRPr="00920C9F">
        <w:rPr>
          <w:rFonts w:ascii="Times New Roman" w:hAnsi="Times New Roman"/>
          <w:sz w:val="28"/>
          <w:szCs w:val="28"/>
        </w:rPr>
        <w:t xml:space="preserve">(без выполнения служебного задания) – поездка в другую местность, при которой работник должен отправиться в поездку и вернуться из нее в течение суток (поездка в головную организация, обособленное структурное подразделение, поездка в Министерство образования Московской области для сдачи отчетности, передачи документов, учеба на бесплатной основе и т.д.). </w:t>
      </w:r>
    </w:p>
    <w:p w:rsidR="00F92BDF" w:rsidRDefault="00B70A0F" w:rsidP="00920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92BDF" w:rsidRPr="00920C9F">
        <w:rPr>
          <w:rFonts w:ascii="Times New Roman" w:hAnsi="Times New Roman"/>
          <w:sz w:val="28"/>
          <w:szCs w:val="28"/>
        </w:rPr>
        <w:t xml:space="preserve">Однодневная командировка не является служебной командировкой. 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оформления командировки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наличие средств по смете учреждения</w:t>
      </w: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статьям экономической классификации расходов 212 «Прочие выплаты», 222 «Транспортные услуги», 226 «Прочие услуги».</w:t>
      </w:r>
    </w:p>
    <w:p w:rsidR="00785F7A" w:rsidRPr="00785F7A" w:rsidRDefault="00F93927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Сумму, выделяемую</w:t>
      </w:r>
      <w:r w:rsidR="00785F7A" w:rsidRPr="00785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на командировочные расходы,</w:t>
      </w:r>
      <w:r w:rsidR="00785F7A" w:rsidRPr="00785F7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директор </w:t>
      </w:r>
      <w:r w:rsidR="00785F7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785F7A" w:rsidRPr="00785F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Выдача наличных денежных средств под отчет на расходы, связанными со служебными командировками, производится в пределах сумм, причитающихся командированным лицам на эти цели.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Лица, получившие наличные деньги под отчет на расходы, связанные со служебными командировками, обязаны не позднее трех рабочих дней со дня возвращения из командировки предъявить в бухгалтерию училища отчет об израсходованных суммах и провести окончательный расчет по ним.</w:t>
      </w:r>
    </w:p>
    <w:p w:rsidR="00785F7A" w:rsidRPr="00785F7A" w:rsidRDefault="00785F7A" w:rsidP="00785F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F7A">
        <w:rPr>
          <w:rFonts w:ascii="Times New Roman" w:eastAsia="Times New Roman" w:hAnsi="Times New Roman"/>
          <w:sz w:val="28"/>
          <w:szCs w:val="28"/>
          <w:lang w:eastAsia="ru-RU"/>
        </w:rPr>
        <w:t>Выдача наличных денег под отчет на расходы, связанные со служебными командировками, производится при условии полного отчета конкретного подотчетного лица по ранее выданному ему авансу.</w:t>
      </w:r>
    </w:p>
    <w:p w:rsidR="00785F7A" w:rsidRDefault="00B70A0F" w:rsidP="00B70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92BDF" w:rsidRPr="00920C9F">
        <w:rPr>
          <w:rFonts w:ascii="Times New Roman" w:hAnsi="Times New Roman"/>
          <w:sz w:val="28"/>
          <w:szCs w:val="28"/>
        </w:rPr>
        <w:t>При направлении работника в однодневную командировку, работнику выдается маршрутный лист, в котором указаны № маршрутного листа, дата однодневной командировки, должность и Ф.И.О. работника, цель поездки, наименование организаций убытия и прибытия, подпись работника, отчет о проделанной работе. Маршрутные листы регистрируются книге маршрутных листов.</w:t>
      </w:r>
    </w:p>
    <w:p w:rsidR="00F92BDF" w:rsidRPr="00920C9F" w:rsidRDefault="00F92BDF" w:rsidP="00B70A0F">
      <w:pPr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 xml:space="preserve">Работник по возвращении из командировки обязан представить в бухгалтерию в течение 3 рабочих дней </w:t>
      </w:r>
      <w:hyperlink r:id="rId11" w:history="1">
        <w:r w:rsidRPr="00920C9F">
          <w:rPr>
            <w:rFonts w:ascii="Times New Roman" w:hAnsi="Times New Roman"/>
            <w:sz w:val="28"/>
            <w:szCs w:val="28"/>
          </w:rPr>
          <w:t>авансовый отчет</w:t>
        </w:r>
      </w:hyperlink>
      <w:r w:rsidRPr="00920C9F">
        <w:rPr>
          <w:rFonts w:ascii="Times New Roman" w:hAnsi="Times New Roman"/>
          <w:sz w:val="28"/>
          <w:szCs w:val="28"/>
        </w:rPr>
        <w:t xml:space="preserve"> об израсходованных в связи с однодневной командировкой суммах. К авансовому отчету приложить проездные билеты (автобус, электричка, троллейбус и т.д.; в кассовом чеке метрополитена прописанный номер карты должен соответствовать номеру единого билета), написать отчет о проделанной работе; написать заявление на выдачу денежных средств, израсходованных в однодневной командировке (проезд). </w:t>
      </w:r>
    </w:p>
    <w:p w:rsidR="00F92BDF" w:rsidRPr="00920C9F" w:rsidRDefault="00F92BDF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Если норматив проезда в одном транспортном средстве в одну сторону состоит из нескольких билетов одного номинала, то номера билетов должны быть в порядке возрастания.</w:t>
      </w:r>
    </w:p>
    <w:p w:rsidR="00F92BDF" w:rsidRPr="00920C9F" w:rsidRDefault="00F92BDF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lastRenderedPageBreak/>
        <w:t>Номера билетов при проезде на автобусе в одну и другую сторону, должны быть не идентичны.</w:t>
      </w:r>
    </w:p>
    <w:p w:rsidR="00F92BDF" w:rsidRPr="00920C9F" w:rsidRDefault="00F92BDF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Д</w:t>
      </w:r>
      <w:r w:rsidR="00680E85">
        <w:rPr>
          <w:rFonts w:ascii="Times New Roman" w:hAnsi="Times New Roman"/>
          <w:sz w:val="28"/>
          <w:szCs w:val="28"/>
        </w:rPr>
        <w:t xml:space="preserve">опускается в отдельных случаях </w:t>
      </w:r>
      <w:r w:rsidRPr="00920C9F">
        <w:rPr>
          <w:rFonts w:ascii="Times New Roman" w:hAnsi="Times New Roman"/>
          <w:sz w:val="28"/>
          <w:szCs w:val="28"/>
        </w:rPr>
        <w:t xml:space="preserve">при срочности доставки документов, проезд </w:t>
      </w:r>
      <w:r w:rsidR="00F93927" w:rsidRPr="00920C9F">
        <w:rPr>
          <w:rFonts w:ascii="Times New Roman" w:hAnsi="Times New Roman"/>
          <w:sz w:val="28"/>
          <w:szCs w:val="28"/>
        </w:rPr>
        <w:t>в вечернее</w:t>
      </w:r>
      <w:r w:rsidRPr="00920C9F">
        <w:rPr>
          <w:rFonts w:ascii="Times New Roman" w:hAnsi="Times New Roman"/>
          <w:sz w:val="28"/>
          <w:szCs w:val="28"/>
        </w:rPr>
        <w:t xml:space="preserve"> время, при большом перерыве в расписании </w:t>
      </w:r>
      <w:r w:rsidR="00F93927" w:rsidRPr="00920C9F">
        <w:rPr>
          <w:rFonts w:ascii="Times New Roman" w:hAnsi="Times New Roman"/>
          <w:sz w:val="28"/>
          <w:szCs w:val="28"/>
        </w:rPr>
        <w:t>электричек, принимать</w:t>
      </w:r>
      <w:r w:rsidRPr="00920C9F">
        <w:rPr>
          <w:rFonts w:ascii="Times New Roman" w:hAnsi="Times New Roman"/>
          <w:sz w:val="28"/>
          <w:szCs w:val="28"/>
        </w:rPr>
        <w:t xml:space="preserve"> к бухгалтерскому учету билеты при однодневной командировке на экспресс-поезде.</w:t>
      </w:r>
    </w:p>
    <w:p w:rsidR="00F92BDF" w:rsidRPr="00920C9F" w:rsidRDefault="00F92BDF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Авансовый отчет и маршрутный лист должен быть утвержден директором техникума, подписан главным бухгалтером, бухгалтером, бухгалтером-кассиром.</w:t>
      </w:r>
    </w:p>
    <w:p w:rsidR="00F92BDF" w:rsidRPr="00920C9F" w:rsidRDefault="00F92BDF" w:rsidP="00785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Средний заработок за день однодневной командировке не рассчитывается. Суточные не начисляются.</w:t>
      </w:r>
    </w:p>
    <w:p w:rsidR="00F92BDF" w:rsidRPr="00920C9F" w:rsidRDefault="00F92BDF" w:rsidP="00785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9F">
        <w:rPr>
          <w:rFonts w:ascii="Times New Roman" w:hAnsi="Times New Roman"/>
          <w:sz w:val="28"/>
          <w:szCs w:val="28"/>
        </w:rPr>
        <w:t>При потере билета (билетов)  расходы работнику учреждения возмещаются с разрешения  директора (приказ директора), но  не больше минимальной стоимости проезда в автобусе общего типа.</w:t>
      </w:r>
    </w:p>
    <w:p w:rsidR="00F92BDF" w:rsidRPr="00920C9F" w:rsidRDefault="00F92BDF" w:rsidP="00920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BDF" w:rsidRPr="00920C9F" w:rsidRDefault="00F92BDF" w:rsidP="00920C9F">
      <w:pPr>
        <w:jc w:val="both"/>
        <w:rPr>
          <w:rFonts w:ascii="Times New Roman" w:hAnsi="Times New Roman"/>
          <w:sz w:val="28"/>
          <w:szCs w:val="28"/>
        </w:rPr>
      </w:pPr>
    </w:p>
    <w:p w:rsidR="00F92BDF" w:rsidRPr="00920C9F" w:rsidRDefault="00920C9F" w:rsidP="00920C9F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4" w:name="_GoBack"/>
      <w:bookmarkEnd w:id="4"/>
    </w:p>
    <w:sectPr w:rsidR="00F92BDF" w:rsidRPr="00920C9F" w:rsidSect="00920C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24F6"/>
    <w:multiLevelType w:val="hybridMultilevel"/>
    <w:tmpl w:val="BA8E65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F7B"/>
    <w:rsid w:val="000731C6"/>
    <w:rsid w:val="000A0A35"/>
    <w:rsid w:val="000E2AC9"/>
    <w:rsid w:val="00230980"/>
    <w:rsid w:val="00317A10"/>
    <w:rsid w:val="00327620"/>
    <w:rsid w:val="004B07D4"/>
    <w:rsid w:val="004B44CC"/>
    <w:rsid w:val="005D071F"/>
    <w:rsid w:val="005F4B8F"/>
    <w:rsid w:val="00680E85"/>
    <w:rsid w:val="0074111E"/>
    <w:rsid w:val="00785F7A"/>
    <w:rsid w:val="007D0DD9"/>
    <w:rsid w:val="00820580"/>
    <w:rsid w:val="008340FE"/>
    <w:rsid w:val="00837104"/>
    <w:rsid w:val="008544DB"/>
    <w:rsid w:val="00920C9F"/>
    <w:rsid w:val="0098307C"/>
    <w:rsid w:val="00993FBD"/>
    <w:rsid w:val="00A418F6"/>
    <w:rsid w:val="00AE3F7B"/>
    <w:rsid w:val="00B50308"/>
    <w:rsid w:val="00B70A0F"/>
    <w:rsid w:val="00CA13F8"/>
    <w:rsid w:val="00D1362C"/>
    <w:rsid w:val="00D21044"/>
    <w:rsid w:val="00DA3F71"/>
    <w:rsid w:val="00E13335"/>
    <w:rsid w:val="00EC4EF2"/>
    <w:rsid w:val="00F2340A"/>
    <w:rsid w:val="00F3550A"/>
    <w:rsid w:val="00F37F1C"/>
    <w:rsid w:val="00F92BDF"/>
    <w:rsid w:val="00F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65296"/>
  <w15:docId w15:val="{0F74043A-D92C-4DBA-8103-B0C8F8AF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F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22BB980B20AB68AAE8CD5F14DE933F384CC0EDF7CD48B645691993BD95CBDF64E6EDEE6BFF92BK1t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22BB980B20AB68AAE8CD5F14DE933FB80CE05D17189816C0F9D9B3CD603AAF10762DFE6BEF9K2t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22BB980B20AB68AAE8CD5F14DE933FB80CE05D17189816C0F9D9B3CD603AAF10762DFE6BEF8K2tFG" TargetMode="External"/><Relationship Id="rId11" Type="http://schemas.openxmlformats.org/officeDocument/2006/relationships/hyperlink" Target="consultantplus://offline/ref=B9322BB980B20AB68AAE8CD5F14DE933F181CB00D27189816C0F9D9B3CD603AAF10762DFE6BEFBK2tDG" TargetMode="External"/><Relationship Id="rId5" Type="http://schemas.openxmlformats.org/officeDocument/2006/relationships/hyperlink" Target="consultantplus://offline/ref=B9322BB980B20AB68AAE8CD5F14DE933F384CC0EDF7CD48B645691993BD95CBDF64E6ED8E7KBtBG" TargetMode="External"/><Relationship Id="rId10" Type="http://schemas.openxmlformats.org/officeDocument/2006/relationships/hyperlink" Target="consultantplus://offline/ref=B9322BB980B20AB68AAE8CD5F14DE933F181CB00D27189816C0F9D9B3CD603AAF10762DFE6BEFBK2t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322BB980B20AB68AAE8CD5F14DE933F384CC07D578D48B645691993BD95CBDF64E6EDEE6BEF92FK1t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Техникум Наро-Фоминский</cp:lastModifiedBy>
  <cp:revision>15</cp:revision>
  <cp:lastPrinted>2015-08-26T05:52:00Z</cp:lastPrinted>
  <dcterms:created xsi:type="dcterms:W3CDTF">2015-03-18T06:45:00Z</dcterms:created>
  <dcterms:modified xsi:type="dcterms:W3CDTF">2018-12-29T11:46:00Z</dcterms:modified>
</cp:coreProperties>
</file>