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44" w:rsidRPr="001E43D0" w:rsidRDefault="00FD3C44" w:rsidP="00FD3C44">
      <w:pPr>
        <w:pStyle w:val="a5"/>
        <w:ind w:left="0"/>
        <w:jc w:val="center"/>
        <w:rPr>
          <w:b/>
        </w:rPr>
      </w:pPr>
      <w:r w:rsidRPr="001E43D0">
        <w:rPr>
          <w:b/>
        </w:rPr>
        <w:t>Тест по творчеству М.А.</w:t>
      </w:r>
      <w:r>
        <w:rPr>
          <w:b/>
        </w:rPr>
        <w:t xml:space="preserve"> </w:t>
      </w:r>
      <w:r w:rsidRPr="001E43D0">
        <w:rPr>
          <w:b/>
        </w:rPr>
        <w:t>Шолохова и А.П.</w:t>
      </w:r>
      <w:r>
        <w:rPr>
          <w:b/>
        </w:rPr>
        <w:t xml:space="preserve"> </w:t>
      </w:r>
      <w:r w:rsidRPr="001E43D0">
        <w:rPr>
          <w:b/>
        </w:rPr>
        <w:t>Платонова</w:t>
      </w:r>
    </w:p>
    <w:p w:rsidR="00FD3C44" w:rsidRPr="001E43D0" w:rsidRDefault="00FD3C44" w:rsidP="00FD3C44">
      <w:pPr>
        <w:pStyle w:val="a5"/>
        <w:ind w:left="426"/>
        <w:jc w:val="both"/>
        <w:rPr>
          <w:b/>
        </w:rPr>
      </w:pPr>
    </w:p>
    <w:p w:rsidR="00FD3C44" w:rsidRPr="001E43D0" w:rsidRDefault="00FD3C44" w:rsidP="00FD3C44">
      <w:pPr>
        <w:pStyle w:val="a5"/>
        <w:ind w:left="786" w:hanging="360"/>
        <w:jc w:val="both"/>
        <w:rPr>
          <w:b/>
        </w:rPr>
      </w:pPr>
      <w:r w:rsidRPr="001E43D0">
        <w:rPr>
          <w:b/>
        </w:rPr>
        <w:t>В каком году М.А.Шолохов стал Нобелевским лауреатом?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А) 1920г.;      Б) 1940г.;      В) 1965г.;      Г) 1989г.</w:t>
      </w:r>
    </w:p>
    <w:p w:rsidR="00FD3C44" w:rsidRPr="001E43D0" w:rsidRDefault="00FD3C44" w:rsidP="00FD3C44">
      <w:pPr>
        <w:pStyle w:val="a5"/>
        <w:ind w:left="786" w:hanging="360"/>
        <w:jc w:val="both"/>
        <w:rPr>
          <w:b/>
        </w:rPr>
      </w:pPr>
      <w:r w:rsidRPr="001E43D0">
        <w:rPr>
          <w:b/>
        </w:rPr>
        <w:t>Какой роман Шолохова первоначально назывался «С потом и кровью»?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А) «Поднятая целина»;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Б) «Тихий Дон»;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В) «Они сражались за Родину».</w:t>
      </w:r>
    </w:p>
    <w:p w:rsidR="00FD3C44" w:rsidRPr="001E43D0" w:rsidRDefault="00FD3C44" w:rsidP="00FD3C44">
      <w:pPr>
        <w:pStyle w:val="a5"/>
        <w:ind w:left="786" w:hanging="360"/>
        <w:jc w:val="both"/>
        <w:rPr>
          <w:b/>
        </w:rPr>
      </w:pPr>
      <w:r w:rsidRPr="001E43D0">
        <w:rPr>
          <w:b/>
        </w:rPr>
        <w:t>Роман М.А.Шолохова «Тихий Дон» был закончен в …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А) 1928г.;      Б) 1932г.;       В) 1940г.;      Г) 1946г.</w:t>
      </w:r>
    </w:p>
    <w:p w:rsidR="00FD3C44" w:rsidRPr="001E43D0" w:rsidRDefault="00FD3C44" w:rsidP="00FD3C44">
      <w:pPr>
        <w:pStyle w:val="a5"/>
        <w:ind w:left="786" w:hanging="360"/>
        <w:jc w:val="both"/>
        <w:rPr>
          <w:b/>
        </w:rPr>
      </w:pPr>
      <w:r w:rsidRPr="001E43D0">
        <w:rPr>
          <w:b/>
        </w:rPr>
        <w:t>Гражданская война изображена Шолоховым, чтобы показать …</w:t>
      </w:r>
    </w:p>
    <w:p w:rsidR="00FD3C44" w:rsidRPr="001E43D0" w:rsidRDefault="00FD3C44" w:rsidP="00FD3C44">
      <w:pPr>
        <w:pStyle w:val="a5"/>
        <w:ind w:left="786"/>
        <w:jc w:val="both"/>
      </w:pPr>
      <w:r>
        <w:t xml:space="preserve">А) </w:t>
      </w:r>
      <w:r w:rsidRPr="001E43D0">
        <w:t>Героизм Красной Армии;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Б) Героизм белых;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 xml:space="preserve">В) Трагедию народа; 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Г) Её неизбежность.</w:t>
      </w:r>
    </w:p>
    <w:p w:rsidR="00FD3C44" w:rsidRPr="001E43D0" w:rsidRDefault="00FD3C44" w:rsidP="00FD3C44">
      <w:pPr>
        <w:pStyle w:val="a5"/>
        <w:ind w:left="786" w:hanging="360"/>
        <w:jc w:val="both"/>
        <w:rPr>
          <w:b/>
        </w:rPr>
      </w:pPr>
      <w:r w:rsidRPr="001E43D0">
        <w:rPr>
          <w:b/>
        </w:rPr>
        <w:t>В каком из « Донских рассказов » отец убивает сына?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 xml:space="preserve">А) « </w:t>
      </w:r>
      <w:proofErr w:type="spellStart"/>
      <w:r w:rsidRPr="001E43D0">
        <w:t>Продкомиссар</w:t>
      </w:r>
      <w:proofErr w:type="spellEnd"/>
      <w:r w:rsidRPr="001E43D0">
        <w:t xml:space="preserve"> »;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Б) « Чужая кровь »;</w:t>
      </w:r>
    </w:p>
    <w:p w:rsidR="00FD3C44" w:rsidRPr="001E43D0" w:rsidRDefault="00FD3C44" w:rsidP="00FD3C44">
      <w:pPr>
        <w:pStyle w:val="a5"/>
        <w:ind w:left="786"/>
        <w:jc w:val="both"/>
        <w:rPr>
          <w:b/>
        </w:rPr>
      </w:pPr>
      <w:r w:rsidRPr="001E43D0">
        <w:t>В) « Родинка »;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Г) « Алешкино сердце ».</w:t>
      </w:r>
    </w:p>
    <w:p w:rsidR="00FD3C44" w:rsidRPr="001E43D0" w:rsidRDefault="00FD3C44" w:rsidP="00FD3C44">
      <w:pPr>
        <w:pStyle w:val="a5"/>
        <w:ind w:left="786" w:hanging="360"/>
        <w:jc w:val="both"/>
        <w:rPr>
          <w:b/>
        </w:rPr>
      </w:pPr>
      <w:r w:rsidRPr="001E43D0">
        <w:rPr>
          <w:b/>
        </w:rPr>
        <w:t>Какие реальные исторические лица фигурируют в романе « Тихий Дон »?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 xml:space="preserve">А) Александр </w:t>
      </w:r>
      <w:r w:rsidRPr="001E43D0">
        <w:rPr>
          <w:lang w:val="en-US"/>
        </w:rPr>
        <w:t>I</w:t>
      </w:r>
      <w:r w:rsidRPr="001E43D0">
        <w:t>;   Б) Голицын;   В) Подтелков;   Г) Меньшиков.</w:t>
      </w:r>
    </w:p>
    <w:p w:rsidR="00FD3C44" w:rsidRPr="001E43D0" w:rsidRDefault="00FD3C44" w:rsidP="00FD3C44">
      <w:pPr>
        <w:pStyle w:val="a5"/>
        <w:ind w:left="426"/>
        <w:jc w:val="both"/>
      </w:pPr>
    </w:p>
    <w:p w:rsidR="00FD3C44" w:rsidRPr="001E43D0" w:rsidRDefault="00FD3C44" w:rsidP="00FD3C44">
      <w:pPr>
        <w:pStyle w:val="a5"/>
        <w:ind w:left="786" w:hanging="360"/>
        <w:jc w:val="both"/>
        <w:rPr>
          <w:b/>
        </w:rPr>
      </w:pPr>
      <w:r w:rsidRPr="001E43D0">
        <w:rPr>
          <w:b/>
        </w:rPr>
        <w:t>Григорий Мелехов был награжден в Первую мировую войну: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 xml:space="preserve">А) Георгиевским крестом; 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Б) медалью « За отвагу »;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В) орденом А.</w:t>
      </w:r>
      <w:r>
        <w:t xml:space="preserve"> </w:t>
      </w:r>
      <w:r w:rsidRPr="001E43D0">
        <w:t xml:space="preserve">Первозванного; 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Г) отпуском на родину.</w:t>
      </w:r>
    </w:p>
    <w:p w:rsidR="00FD3C44" w:rsidRPr="001E43D0" w:rsidRDefault="00FD3C44" w:rsidP="00FD3C44">
      <w:pPr>
        <w:pStyle w:val="a5"/>
        <w:ind w:left="786" w:hanging="360"/>
        <w:jc w:val="both"/>
        <w:rPr>
          <w:b/>
        </w:rPr>
      </w:pPr>
      <w:r w:rsidRPr="001E43D0">
        <w:rPr>
          <w:b/>
        </w:rPr>
        <w:t>Из  какого произведения Шолохова эти строки « … Хотелось бы думать, что этот русский человек, человек несгибаемый воли, выдюжит и около отцовского плеча вырастет тот, который, повзрослев, сможет всё вытерпеть, всё преодолеть на своём пути, если к этому его позовёт Родина ».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А) « Родинка »;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Б) « Тихий Дон »;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В) « Судьба человека »;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Г) « Поднятая целина ».</w:t>
      </w:r>
    </w:p>
    <w:p w:rsidR="00FD3C44" w:rsidRPr="001E43D0" w:rsidRDefault="00FD3C44" w:rsidP="00FD3C44">
      <w:pPr>
        <w:pStyle w:val="a5"/>
        <w:ind w:left="786" w:hanging="360"/>
        <w:jc w:val="both"/>
        <w:rPr>
          <w:b/>
        </w:rPr>
      </w:pPr>
      <w:r w:rsidRPr="001E43D0">
        <w:rPr>
          <w:b/>
        </w:rPr>
        <w:t xml:space="preserve">Кто является автором произведений: « Сокровенный человек », « </w:t>
      </w:r>
      <w:proofErr w:type="spellStart"/>
      <w:r w:rsidRPr="001E43D0">
        <w:rPr>
          <w:b/>
        </w:rPr>
        <w:t>Чевенгур</w:t>
      </w:r>
      <w:proofErr w:type="spellEnd"/>
      <w:r w:rsidRPr="001E43D0">
        <w:rPr>
          <w:b/>
        </w:rPr>
        <w:t xml:space="preserve"> », «Котлован », « Усомнившийся Макар »?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А) Е.Замятин;   Б) А.Платонов;   В) М.Шолохов.</w:t>
      </w:r>
    </w:p>
    <w:p w:rsidR="00FD3C44" w:rsidRPr="001E43D0" w:rsidRDefault="00FD3C44" w:rsidP="00FD3C44">
      <w:pPr>
        <w:pStyle w:val="a5"/>
        <w:ind w:left="786" w:hanging="360"/>
        <w:jc w:val="both"/>
        <w:rPr>
          <w:b/>
        </w:rPr>
      </w:pPr>
      <w:r w:rsidRPr="001E43D0">
        <w:rPr>
          <w:b/>
        </w:rPr>
        <w:t>В каком произведении Шолохова действие продолжается около десяти лет, с мая по 1912 по 1922г.?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А) « Они сражались за Родину »;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Б) « Поднятая целина »;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В) « Тихий Дон »;</w:t>
      </w:r>
    </w:p>
    <w:p w:rsidR="00FD3C44" w:rsidRPr="001E43D0" w:rsidRDefault="00FD3C44" w:rsidP="00FD3C44">
      <w:pPr>
        <w:pStyle w:val="a5"/>
        <w:ind w:left="786"/>
        <w:jc w:val="both"/>
      </w:pPr>
      <w:r w:rsidRPr="001E43D0">
        <w:t>Г) «</w:t>
      </w:r>
      <w:proofErr w:type="spellStart"/>
      <w:r w:rsidRPr="001E43D0">
        <w:t>Нахалёнок</w:t>
      </w:r>
      <w:proofErr w:type="spellEnd"/>
      <w:r w:rsidRPr="001E43D0">
        <w:t>».</w:t>
      </w:r>
    </w:p>
    <w:p w:rsidR="002825E7" w:rsidRPr="00FD3C44" w:rsidRDefault="002825E7" w:rsidP="00FD3C44"/>
    <w:sectPr w:rsidR="002825E7" w:rsidRPr="00FD3C4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3"/>
  </w:num>
  <w:num w:numId="18">
    <w:abstractNumId w:val="0"/>
  </w:num>
  <w:num w:numId="19">
    <w:abstractNumId w:val="5"/>
  </w:num>
  <w:num w:numId="20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C0ED4"/>
    <w:rsid w:val="001D1E40"/>
    <w:rsid w:val="001E4138"/>
    <w:rsid w:val="00260D57"/>
    <w:rsid w:val="002825E7"/>
    <w:rsid w:val="003704E3"/>
    <w:rsid w:val="003774EC"/>
    <w:rsid w:val="003A0F22"/>
    <w:rsid w:val="003A37A9"/>
    <w:rsid w:val="004140FD"/>
    <w:rsid w:val="00414D67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9440F"/>
    <w:rsid w:val="008D3403"/>
    <w:rsid w:val="008E7D30"/>
    <w:rsid w:val="0092444B"/>
    <w:rsid w:val="00A04DF1"/>
    <w:rsid w:val="00A52357"/>
    <w:rsid w:val="00A969F0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D2956"/>
    <w:rsid w:val="00DE0331"/>
    <w:rsid w:val="00DE35DF"/>
    <w:rsid w:val="00DF5538"/>
    <w:rsid w:val="00E174C0"/>
    <w:rsid w:val="00E676C8"/>
    <w:rsid w:val="00EA157E"/>
    <w:rsid w:val="00EE4B93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2015-06-02T20:27:00Z</dcterms:created>
  <dcterms:modified xsi:type="dcterms:W3CDTF">2015-06-02T20:27:00Z</dcterms:modified>
</cp:coreProperties>
</file>