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4" w:rsidRPr="001E43D0" w:rsidRDefault="002E1964" w:rsidP="002E1964">
      <w:pPr>
        <w:jc w:val="center"/>
        <w:rPr>
          <w:b/>
          <w:sz w:val="24"/>
          <w:szCs w:val="24"/>
        </w:rPr>
      </w:pPr>
      <w:r w:rsidRPr="001E43D0">
        <w:rPr>
          <w:b/>
          <w:sz w:val="24"/>
          <w:szCs w:val="24"/>
        </w:rPr>
        <w:t>Тест по творчеству М. А. Булгакова</w:t>
      </w:r>
    </w:p>
    <w:p w:rsidR="002E1964" w:rsidRPr="001E43D0" w:rsidRDefault="002E1964" w:rsidP="002E1964">
      <w:pPr>
        <w:jc w:val="center"/>
        <w:rPr>
          <w:b/>
          <w:sz w:val="24"/>
          <w:szCs w:val="24"/>
        </w:rPr>
      </w:pP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1.  В каком городе родился М. А. Булгаков?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в Москве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в Петербурге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в Киеве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в Рязани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2. Укажите профессию М. А. Булгакова.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учитель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священник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врач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ученый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 3</w:t>
      </w:r>
      <w:r>
        <w:rPr>
          <w:sz w:val="24"/>
          <w:szCs w:val="24"/>
        </w:rPr>
        <w:t>.</w:t>
      </w:r>
      <w:r w:rsidRPr="001E43D0">
        <w:rPr>
          <w:sz w:val="24"/>
          <w:szCs w:val="24"/>
        </w:rPr>
        <w:t xml:space="preserve"> Какой год ста</w:t>
      </w:r>
      <w:r>
        <w:rPr>
          <w:sz w:val="24"/>
          <w:szCs w:val="24"/>
        </w:rPr>
        <w:t>л переломным в судьбе М. А. Бул</w:t>
      </w:r>
      <w:r w:rsidRPr="001E43D0">
        <w:rPr>
          <w:sz w:val="24"/>
          <w:szCs w:val="24"/>
        </w:rPr>
        <w:t>гакова, после ч</w:t>
      </w:r>
      <w:r>
        <w:rPr>
          <w:sz w:val="24"/>
          <w:szCs w:val="24"/>
        </w:rPr>
        <w:t>его он окончательно принял реше</w:t>
      </w:r>
      <w:r w:rsidRPr="001E43D0">
        <w:rPr>
          <w:sz w:val="24"/>
          <w:szCs w:val="24"/>
        </w:rPr>
        <w:t>ние заняться писательским трудом?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17 г"/>
        </w:smartTagPr>
        <w:r w:rsidRPr="001E43D0">
          <w:rPr>
            <w:sz w:val="24"/>
            <w:szCs w:val="24"/>
          </w:rPr>
          <w:t>1917 г</w:t>
        </w:r>
      </w:smartTag>
      <w:r w:rsidRPr="001E43D0">
        <w:rPr>
          <w:sz w:val="24"/>
          <w:szCs w:val="24"/>
        </w:rPr>
        <w:t>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18 г"/>
        </w:smartTagPr>
        <w:r w:rsidRPr="001E43D0">
          <w:rPr>
            <w:sz w:val="24"/>
            <w:szCs w:val="24"/>
          </w:rPr>
          <w:t>1918 г</w:t>
        </w:r>
      </w:smartTag>
      <w:r w:rsidRPr="001E43D0">
        <w:rPr>
          <w:sz w:val="24"/>
          <w:szCs w:val="24"/>
        </w:rPr>
        <w:t>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0 г"/>
        </w:smartTagPr>
        <w:r w:rsidRPr="001E43D0">
          <w:rPr>
            <w:sz w:val="24"/>
            <w:szCs w:val="24"/>
          </w:rPr>
          <w:t>1920 г</w:t>
        </w:r>
      </w:smartTag>
      <w:r w:rsidRPr="001E43D0">
        <w:rPr>
          <w:sz w:val="24"/>
          <w:szCs w:val="24"/>
        </w:rPr>
        <w:t>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1925 г"/>
        </w:smartTagPr>
        <w:r w:rsidRPr="001E43D0">
          <w:rPr>
            <w:sz w:val="24"/>
            <w:szCs w:val="24"/>
          </w:rPr>
          <w:t>1925 г</w:t>
        </w:r>
      </w:smartTag>
      <w:r w:rsidRPr="001E43D0">
        <w:rPr>
          <w:sz w:val="24"/>
          <w:szCs w:val="24"/>
        </w:rPr>
        <w:t>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1E43D0">
        <w:rPr>
          <w:sz w:val="24"/>
          <w:szCs w:val="24"/>
        </w:rPr>
        <w:t xml:space="preserve"> Назовите периодическое издание, в котором сот</w:t>
      </w:r>
      <w:r>
        <w:rPr>
          <w:sz w:val="24"/>
          <w:szCs w:val="24"/>
        </w:rPr>
        <w:t>руд</w:t>
      </w:r>
      <w:r w:rsidRPr="001E43D0">
        <w:rPr>
          <w:sz w:val="24"/>
          <w:szCs w:val="24"/>
        </w:rPr>
        <w:t>ничал М. А. Булгаков после переезда в Москву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«Правда»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«Гудок»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«Известия»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«Свисток»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 5</w:t>
      </w:r>
      <w:r>
        <w:rPr>
          <w:sz w:val="24"/>
          <w:szCs w:val="24"/>
        </w:rPr>
        <w:t>.</w:t>
      </w:r>
      <w:r w:rsidRPr="001E43D0">
        <w:rPr>
          <w:sz w:val="24"/>
          <w:szCs w:val="24"/>
        </w:rPr>
        <w:t xml:space="preserve"> Как называется цикл рассказов, в основу которых легли случаи </w:t>
      </w:r>
      <w:r>
        <w:rPr>
          <w:sz w:val="24"/>
          <w:szCs w:val="24"/>
        </w:rPr>
        <w:t>из жизни М. А. Булгакова на Смо</w:t>
      </w:r>
      <w:r w:rsidRPr="001E43D0">
        <w:rPr>
          <w:sz w:val="24"/>
          <w:szCs w:val="24"/>
        </w:rPr>
        <w:t>ленщине в 1916-1917 гг.?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«Записки на манжетах»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«Собачье сердце»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«Записки юного врача»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«Белая гвардия»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 6</w:t>
      </w:r>
      <w:r>
        <w:rPr>
          <w:sz w:val="24"/>
          <w:szCs w:val="24"/>
        </w:rPr>
        <w:t>.</w:t>
      </w:r>
      <w:r w:rsidRPr="001E43D0">
        <w:rPr>
          <w:sz w:val="24"/>
          <w:szCs w:val="24"/>
        </w:rPr>
        <w:t xml:space="preserve">  Назовите героя пьесы М. А. Булгакова «Дни </w:t>
      </w:r>
      <w:proofErr w:type="spellStart"/>
      <w:r w:rsidRPr="001E43D0">
        <w:rPr>
          <w:sz w:val="24"/>
          <w:szCs w:val="24"/>
        </w:rPr>
        <w:t>Турбиных</w:t>
      </w:r>
      <w:proofErr w:type="spellEnd"/>
      <w:r w:rsidRPr="001E43D0">
        <w:rPr>
          <w:sz w:val="24"/>
          <w:szCs w:val="24"/>
        </w:rPr>
        <w:t>», который является выразителем идеи рыцарской доблести.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Николай Турбин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 xml:space="preserve">Виктор </w:t>
      </w:r>
      <w:proofErr w:type="spellStart"/>
      <w:r w:rsidRPr="001E43D0">
        <w:rPr>
          <w:sz w:val="24"/>
          <w:szCs w:val="24"/>
        </w:rPr>
        <w:t>Мышлаевский</w:t>
      </w:r>
      <w:proofErr w:type="spellEnd"/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Алексей Турбин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</w:r>
      <w:proofErr w:type="spellStart"/>
      <w:r w:rsidRPr="001E43D0">
        <w:rPr>
          <w:sz w:val="24"/>
          <w:szCs w:val="24"/>
        </w:rPr>
        <w:t>Лариосик</w:t>
      </w:r>
      <w:proofErr w:type="spellEnd"/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7. Укажите произведение, в котором М. А. Булгаков опирается на традиции Л. Н. Толстого.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«Зойкина квартира»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«Белая гвардия»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«Собачье сердце»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«Мастер и Маргарита»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1E43D0">
        <w:rPr>
          <w:sz w:val="24"/>
          <w:szCs w:val="24"/>
        </w:rPr>
        <w:t xml:space="preserve"> Фамилия профессора, сделавшего операцию дворняге </w:t>
      </w:r>
      <w:proofErr w:type="spellStart"/>
      <w:r w:rsidRPr="001E43D0">
        <w:rPr>
          <w:sz w:val="24"/>
          <w:szCs w:val="24"/>
        </w:rPr>
        <w:t>Шарику,_была</w:t>
      </w:r>
      <w:proofErr w:type="spellEnd"/>
      <w:r w:rsidRPr="001E43D0">
        <w:rPr>
          <w:sz w:val="24"/>
          <w:szCs w:val="24"/>
        </w:rPr>
        <w:t>: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Успенский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Преображенский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Вознесенский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Воздвиженский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E43D0">
        <w:rPr>
          <w:sz w:val="24"/>
          <w:szCs w:val="24"/>
        </w:rPr>
        <w:t>Какое произведение сам писатель называл «закатным романом»?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«Театральный роман»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«Бег»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«Жизнь господина де Мольера»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«Мастер и Маргарита»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1E43D0">
        <w:rPr>
          <w:sz w:val="24"/>
          <w:szCs w:val="24"/>
        </w:rPr>
        <w:t xml:space="preserve"> Назовите любимый музыкальный инструмен</w:t>
      </w:r>
      <w:r>
        <w:rPr>
          <w:sz w:val="24"/>
          <w:szCs w:val="24"/>
        </w:rPr>
        <w:t>т</w:t>
      </w:r>
      <w:r w:rsidRPr="001E43D0">
        <w:rPr>
          <w:sz w:val="24"/>
          <w:szCs w:val="24"/>
        </w:rPr>
        <w:t xml:space="preserve"> Полиграфа </w:t>
      </w:r>
      <w:proofErr w:type="spellStart"/>
      <w:r w:rsidRPr="001E43D0">
        <w:rPr>
          <w:sz w:val="24"/>
          <w:szCs w:val="24"/>
        </w:rPr>
        <w:t>Полиграфовича</w:t>
      </w:r>
      <w:proofErr w:type="spellEnd"/>
      <w:r w:rsidRPr="001E43D0">
        <w:rPr>
          <w:sz w:val="24"/>
          <w:szCs w:val="24"/>
        </w:rPr>
        <w:t xml:space="preserve"> </w:t>
      </w:r>
      <w:proofErr w:type="spellStart"/>
      <w:r w:rsidRPr="001E43D0">
        <w:rPr>
          <w:sz w:val="24"/>
          <w:szCs w:val="24"/>
        </w:rPr>
        <w:t>Шарикова</w:t>
      </w:r>
      <w:proofErr w:type="spellEnd"/>
      <w:r w:rsidRPr="001E43D0">
        <w:rPr>
          <w:sz w:val="24"/>
          <w:szCs w:val="24"/>
        </w:rPr>
        <w:t>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ложки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гитара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балалайка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lastRenderedPageBreak/>
        <w:t>г)</w:t>
      </w:r>
      <w:r w:rsidRPr="001E43D0">
        <w:rPr>
          <w:sz w:val="24"/>
          <w:szCs w:val="24"/>
        </w:rPr>
        <w:tab/>
        <w:t>гармонь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11. Автором романа о Понтии Пилате в «Мастере Маргарите» является: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Понтий Пилат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</w:r>
      <w:proofErr w:type="spellStart"/>
      <w:r w:rsidRPr="001E43D0">
        <w:rPr>
          <w:sz w:val="24"/>
          <w:szCs w:val="24"/>
        </w:rPr>
        <w:t>Воланд</w:t>
      </w:r>
      <w:proofErr w:type="spellEnd"/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Левий Матвей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Мастер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12.  Укажите, какой </w:t>
      </w:r>
      <w:r>
        <w:rPr>
          <w:sz w:val="24"/>
          <w:szCs w:val="24"/>
        </w:rPr>
        <w:t>проблемы нет в романе М. А. Бул</w:t>
      </w:r>
      <w:r w:rsidRPr="001E43D0">
        <w:rPr>
          <w:sz w:val="24"/>
          <w:szCs w:val="24"/>
        </w:rPr>
        <w:t>гакова «Мастер и Маргарита».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проблема выбора и личной ответственное?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проблема отцов и детей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проблема творчества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проблема положительного героя</w:t>
      </w:r>
    </w:p>
    <w:p w:rsidR="002E1964" w:rsidRPr="001E43D0" w:rsidRDefault="002E1964" w:rsidP="002E1964">
      <w:pPr>
        <w:jc w:val="both"/>
        <w:rPr>
          <w:sz w:val="24"/>
          <w:szCs w:val="24"/>
        </w:rPr>
      </w:pPr>
    </w:p>
    <w:p w:rsidR="002825E7" w:rsidRPr="00FD3C44" w:rsidRDefault="002825E7" w:rsidP="00FD3C44"/>
    <w:sectPr w:rsidR="002825E7" w:rsidRPr="00FD3C44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C0ED4"/>
    <w:rsid w:val="001D1E40"/>
    <w:rsid w:val="001E4138"/>
    <w:rsid w:val="00260D57"/>
    <w:rsid w:val="002825E7"/>
    <w:rsid w:val="002E1964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2015-06-02T20:27:00Z</dcterms:created>
  <dcterms:modified xsi:type="dcterms:W3CDTF">2015-06-02T20:27:00Z</dcterms:modified>
</cp:coreProperties>
</file>