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C5" w:rsidRPr="001E43D0" w:rsidRDefault="001B78C5" w:rsidP="001B78C5">
      <w:pPr>
        <w:jc w:val="center"/>
        <w:rPr>
          <w:b/>
          <w:sz w:val="24"/>
          <w:szCs w:val="24"/>
        </w:rPr>
      </w:pPr>
      <w:r w:rsidRPr="001E43D0">
        <w:rPr>
          <w:b/>
          <w:sz w:val="24"/>
          <w:szCs w:val="24"/>
        </w:rPr>
        <w:t>Тест по творчеству А.А.Ахматовой.</w:t>
      </w:r>
    </w:p>
    <w:p w:rsidR="001B78C5" w:rsidRPr="001E43D0" w:rsidRDefault="001B78C5" w:rsidP="001B78C5">
      <w:pPr>
        <w:jc w:val="both"/>
        <w:rPr>
          <w:sz w:val="24"/>
          <w:szCs w:val="24"/>
        </w:rPr>
      </w:pPr>
    </w:p>
    <w:p w:rsidR="001B78C5" w:rsidRPr="001E43D0" w:rsidRDefault="001B78C5" w:rsidP="001B78C5">
      <w:pPr>
        <w:numPr>
          <w:ilvl w:val="0"/>
          <w:numId w:val="21"/>
        </w:num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К какому поэтическому течению принадлежала А.А.Ахматова?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E43D0">
        <w:rPr>
          <w:sz w:val="24"/>
          <w:szCs w:val="24"/>
        </w:rPr>
        <w:t>акмеизму;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E43D0">
        <w:rPr>
          <w:sz w:val="24"/>
          <w:szCs w:val="24"/>
        </w:rPr>
        <w:t>символизму;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E43D0">
        <w:rPr>
          <w:sz w:val="24"/>
          <w:szCs w:val="24"/>
        </w:rPr>
        <w:t>футуризму.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</w:p>
    <w:p w:rsidR="001B78C5" w:rsidRPr="001E43D0" w:rsidRDefault="001B78C5" w:rsidP="001B78C5">
      <w:pPr>
        <w:numPr>
          <w:ilvl w:val="0"/>
          <w:numId w:val="21"/>
        </w:num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Какая настоящая фамилия А.А.Ахматовой?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E43D0">
        <w:rPr>
          <w:sz w:val="24"/>
          <w:szCs w:val="24"/>
        </w:rPr>
        <w:t xml:space="preserve"> Анна Суворова;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E43D0">
        <w:rPr>
          <w:sz w:val="24"/>
          <w:szCs w:val="24"/>
        </w:rPr>
        <w:t xml:space="preserve"> Анна Горенко;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E43D0">
        <w:rPr>
          <w:sz w:val="24"/>
          <w:szCs w:val="24"/>
        </w:rPr>
        <w:t>Анна Гумилева.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3). Лирическая героиня А.Ахматовой совпадает с личностью автора?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E43D0">
        <w:rPr>
          <w:sz w:val="24"/>
          <w:szCs w:val="24"/>
        </w:rPr>
        <w:t xml:space="preserve"> Да;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1E43D0">
        <w:rPr>
          <w:sz w:val="24"/>
          <w:szCs w:val="24"/>
        </w:rPr>
        <w:t xml:space="preserve"> Нет.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4). В чем видит А.Ахматова предназначение поэта?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E43D0">
        <w:rPr>
          <w:sz w:val="24"/>
          <w:szCs w:val="24"/>
        </w:rPr>
        <w:t xml:space="preserve"> сохранить трагическую национальную память;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E43D0">
        <w:rPr>
          <w:sz w:val="24"/>
          <w:szCs w:val="24"/>
        </w:rPr>
        <w:t>быть «голосом» совести своего народа;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E43D0">
        <w:rPr>
          <w:sz w:val="24"/>
          <w:szCs w:val="24"/>
        </w:rPr>
        <w:t>петь о любви;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E43D0">
        <w:rPr>
          <w:sz w:val="24"/>
          <w:szCs w:val="24"/>
        </w:rPr>
        <w:t>быть «глашатаем» своего времени.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5). Лирика А.Ахматовой, особенно в ее первых книгах, почти исключительно любовная. Это сборники стихов (найдите лишнее):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E43D0">
        <w:rPr>
          <w:sz w:val="24"/>
          <w:szCs w:val="24"/>
        </w:rPr>
        <w:t xml:space="preserve"> «Четки»;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E43D0">
        <w:rPr>
          <w:sz w:val="24"/>
          <w:szCs w:val="24"/>
        </w:rPr>
        <w:t xml:space="preserve"> «Вечер»;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E43D0">
        <w:rPr>
          <w:sz w:val="24"/>
          <w:szCs w:val="24"/>
        </w:rPr>
        <w:t xml:space="preserve"> «Лебединый стан»;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1E43D0">
        <w:rPr>
          <w:sz w:val="24"/>
          <w:szCs w:val="24"/>
        </w:rPr>
        <w:t xml:space="preserve"> «Белая стая».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 w:rsidRPr="001E43D0">
        <w:rPr>
          <w:sz w:val="24"/>
          <w:szCs w:val="24"/>
        </w:rPr>
        <w:t>6). Поэма А.Ахматовой «Реквием» была впервые опубликована в России: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E43D0">
        <w:rPr>
          <w:sz w:val="24"/>
          <w:szCs w:val="24"/>
        </w:rPr>
        <w:t>в 1937 году;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E43D0">
        <w:rPr>
          <w:sz w:val="24"/>
          <w:szCs w:val="24"/>
        </w:rPr>
        <w:t>в 1952 году;</w:t>
      </w:r>
    </w:p>
    <w:p w:rsidR="001B78C5" w:rsidRPr="001E43D0" w:rsidRDefault="001B78C5" w:rsidP="001B78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E43D0">
        <w:rPr>
          <w:sz w:val="24"/>
          <w:szCs w:val="24"/>
        </w:rPr>
        <w:t>в 1988 году.</w:t>
      </w:r>
    </w:p>
    <w:p w:rsidR="002825E7" w:rsidRPr="00FD3C44" w:rsidRDefault="002825E7" w:rsidP="00FD3C44"/>
    <w:sectPr w:rsidR="002825E7" w:rsidRPr="00FD3C4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18"/>
  </w:num>
  <w:num w:numId="15">
    <w:abstractNumId w:val="10"/>
  </w:num>
  <w:num w:numId="16">
    <w:abstractNumId w:val="11"/>
  </w:num>
  <w:num w:numId="17">
    <w:abstractNumId w:val="3"/>
  </w:num>
  <w:num w:numId="18">
    <w:abstractNumId w:val="0"/>
  </w:num>
  <w:num w:numId="19">
    <w:abstractNumId w:val="5"/>
  </w:num>
  <w:num w:numId="20">
    <w:abstractNumId w:val="4"/>
  </w:num>
  <w:num w:numId="21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9440F"/>
    <w:rsid w:val="008D3403"/>
    <w:rsid w:val="008E7D30"/>
    <w:rsid w:val="0092444B"/>
    <w:rsid w:val="00A04DF1"/>
    <w:rsid w:val="00A52357"/>
    <w:rsid w:val="00A969F0"/>
    <w:rsid w:val="00AD2E17"/>
    <w:rsid w:val="00AD4770"/>
    <w:rsid w:val="00B17239"/>
    <w:rsid w:val="00B3092C"/>
    <w:rsid w:val="00B94421"/>
    <w:rsid w:val="00C5048F"/>
    <w:rsid w:val="00C55507"/>
    <w:rsid w:val="00C70B54"/>
    <w:rsid w:val="00C777CB"/>
    <w:rsid w:val="00CB45E1"/>
    <w:rsid w:val="00D6358F"/>
    <w:rsid w:val="00DD2956"/>
    <w:rsid w:val="00DE0331"/>
    <w:rsid w:val="00DE35DF"/>
    <w:rsid w:val="00DF5538"/>
    <w:rsid w:val="00E174C0"/>
    <w:rsid w:val="00E676C8"/>
    <w:rsid w:val="00EA157E"/>
    <w:rsid w:val="00EE4B93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2015-06-02T20:27:00Z</dcterms:created>
  <dcterms:modified xsi:type="dcterms:W3CDTF">2015-06-02T20:27:00Z</dcterms:modified>
</cp:coreProperties>
</file>