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F2" w:rsidRPr="006500F4" w:rsidRDefault="00A611F2" w:rsidP="00A611F2">
      <w:pPr>
        <w:jc w:val="center"/>
        <w:rPr>
          <w:sz w:val="24"/>
          <w:szCs w:val="24"/>
        </w:rPr>
      </w:pPr>
      <w:r w:rsidRPr="006500F4">
        <w:rPr>
          <w:sz w:val="24"/>
          <w:szCs w:val="24"/>
        </w:rPr>
        <w:t xml:space="preserve">Оформление тем для эссе </w:t>
      </w:r>
    </w:p>
    <w:p w:rsidR="00A611F2" w:rsidRPr="006500F4" w:rsidRDefault="00A611F2" w:rsidP="00A611F2">
      <w:pPr>
        <w:jc w:val="center"/>
        <w:rPr>
          <w:sz w:val="24"/>
          <w:szCs w:val="24"/>
        </w:rPr>
      </w:pPr>
      <w:r w:rsidRPr="006500F4">
        <w:rPr>
          <w:sz w:val="24"/>
          <w:szCs w:val="24"/>
        </w:rPr>
        <w:t xml:space="preserve">(рефератов, докладов, сообщений) </w:t>
      </w:r>
    </w:p>
    <w:p w:rsidR="00A611F2" w:rsidRPr="006500F4" w:rsidRDefault="00A611F2" w:rsidP="00A611F2">
      <w:pPr>
        <w:rPr>
          <w:sz w:val="24"/>
          <w:szCs w:val="24"/>
        </w:rPr>
      </w:pPr>
    </w:p>
    <w:p w:rsidR="00A611F2" w:rsidRPr="006500F4" w:rsidRDefault="00A611F2" w:rsidP="00A611F2">
      <w:pPr>
        <w:tabs>
          <w:tab w:val="left" w:pos="2295"/>
        </w:tabs>
        <w:jc w:val="center"/>
        <w:rPr>
          <w:sz w:val="24"/>
          <w:szCs w:val="24"/>
        </w:rPr>
      </w:pPr>
    </w:p>
    <w:p w:rsidR="00A611F2" w:rsidRPr="006500F4" w:rsidRDefault="00A611F2" w:rsidP="00A611F2">
      <w:pPr>
        <w:tabs>
          <w:tab w:val="left" w:pos="2295"/>
        </w:tabs>
        <w:jc w:val="center"/>
        <w:rPr>
          <w:sz w:val="24"/>
          <w:szCs w:val="24"/>
        </w:rPr>
      </w:pPr>
      <w:r w:rsidRPr="006500F4">
        <w:rPr>
          <w:sz w:val="24"/>
          <w:szCs w:val="24"/>
        </w:rPr>
        <w:t>Темы (рефератов, докладов, сообщений)</w:t>
      </w:r>
    </w:p>
    <w:p w:rsidR="00A611F2" w:rsidRPr="006500F4" w:rsidRDefault="00A611F2" w:rsidP="00A611F2">
      <w:pPr>
        <w:pStyle w:val="LO-Normal"/>
        <w:tabs>
          <w:tab w:val="left" w:pos="500"/>
        </w:tabs>
        <w:ind w:right="-30" w:firstLine="0"/>
        <w:jc w:val="center"/>
        <w:rPr>
          <w:sz w:val="24"/>
          <w:szCs w:val="24"/>
        </w:rPr>
      </w:pPr>
    </w:p>
    <w:p w:rsidR="00A611F2" w:rsidRPr="006500F4" w:rsidRDefault="00A611F2" w:rsidP="00A611F2">
      <w:pPr>
        <w:pStyle w:val="LO-Normal"/>
        <w:tabs>
          <w:tab w:val="left" w:pos="500"/>
        </w:tabs>
        <w:ind w:right="-30" w:firstLine="0"/>
        <w:jc w:val="center"/>
        <w:rPr>
          <w:sz w:val="24"/>
          <w:szCs w:val="24"/>
        </w:rPr>
      </w:pPr>
    </w:p>
    <w:p w:rsidR="00A611F2" w:rsidRDefault="00A611F2" w:rsidP="00A611F2">
      <w:pPr>
        <w:pStyle w:val="LO-Normal"/>
        <w:tabs>
          <w:tab w:val="left" w:pos="500"/>
        </w:tabs>
        <w:ind w:right="-30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по дисциплине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Английский язык</w:t>
      </w:r>
    </w:p>
    <w:p w:rsidR="00A611F2" w:rsidRDefault="00A611F2" w:rsidP="00A611F2">
      <w:pPr>
        <w:pStyle w:val="LO-Normal"/>
        <w:tabs>
          <w:tab w:val="left" w:pos="500"/>
        </w:tabs>
        <w:ind w:right="-30" w:firstLine="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</w:t>
      </w:r>
    </w:p>
    <w:p w:rsidR="00A611F2" w:rsidRDefault="00A611F2" w:rsidP="00A611F2">
      <w:pPr>
        <w:tabs>
          <w:tab w:val="left" w:pos="5820"/>
        </w:tabs>
        <w:rPr>
          <w:sz w:val="24"/>
          <w:szCs w:val="24"/>
        </w:rPr>
      </w:pPr>
    </w:p>
    <w:p w:rsidR="00A611F2" w:rsidRDefault="00A611F2" w:rsidP="00A611F2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Роль спорта в жизнедеятельности человека.</w:t>
      </w:r>
    </w:p>
    <w:p w:rsidR="00A611F2" w:rsidRDefault="00A611F2" w:rsidP="00A611F2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Различные виды климата.</w:t>
      </w:r>
    </w:p>
    <w:p w:rsidR="00A611F2" w:rsidRDefault="00A611F2" w:rsidP="00A611F2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Радио.</w:t>
      </w:r>
    </w:p>
    <w:p w:rsidR="00A611F2" w:rsidRDefault="00A611F2" w:rsidP="00A611F2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Проблемы современного общества.</w:t>
      </w:r>
    </w:p>
    <w:p w:rsidR="00A611F2" w:rsidRDefault="00A611F2" w:rsidP="00A611F2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Наркомания.</w:t>
      </w:r>
    </w:p>
    <w:p w:rsidR="00A611F2" w:rsidRDefault="00A611F2" w:rsidP="00A611F2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Соединенное королевство. Промышленность, Сельское хозяйство.</w:t>
      </w:r>
    </w:p>
    <w:p w:rsidR="00A611F2" w:rsidRDefault="00A611F2" w:rsidP="00A611F2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Проблемы выбора будущей сферы трудовой и профессиональной деятельности.</w:t>
      </w:r>
    </w:p>
    <w:p w:rsidR="00A611F2" w:rsidRDefault="00A611F2" w:rsidP="00A611F2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Компьютерные технологии на производстве.</w:t>
      </w:r>
    </w:p>
    <w:p w:rsidR="00A611F2" w:rsidRDefault="00A611F2" w:rsidP="00A611F2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Национальные особенности различных стран.</w:t>
      </w:r>
    </w:p>
    <w:p w:rsidR="00A611F2" w:rsidRDefault="00A611F2" w:rsidP="00A611F2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Изучение основных видов искусства.</w:t>
      </w:r>
    </w:p>
    <w:p w:rsidR="00A611F2" w:rsidRDefault="00A611F2" w:rsidP="00A611F2">
      <w:pPr>
        <w:ind w:left="720"/>
        <w:rPr>
          <w:sz w:val="24"/>
          <w:szCs w:val="24"/>
        </w:rPr>
      </w:pPr>
    </w:p>
    <w:p w:rsidR="00A611F2" w:rsidRDefault="00A611F2" w:rsidP="00A611F2">
      <w:pPr>
        <w:tabs>
          <w:tab w:val="left" w:pos="5820"/>
        </w:tabs>
        <w:rPr>
          <w:sz w:val="24"/>
          <w:szCs w:val="24"/>
        </w:rPr>
      </w:pPr>
    </w:p>
    <w:p w:rsidR="00A611F2" w:rsidRDefault="00A611F2" w:rsidP="00A611F2">
      <w:pPr>
        <w:tabs>
          <w:tab w:val="left" w:pos="5820"/>
        </w:tabs>
        <w:ind w:firstLine="720"/>
        <w:rPr>
          <w:sz w:val="24"/>
          <w:szCs w:val="24"/>
        </w:rPr>
      </w:pPr>
    </w:p>
    <w:p w:rsidR="00A611F2" w:rsidRDefault="00A611F2" w:rsidP="00A611F2">
      <w:pPr>
        <w:tabs>
          <w:tab w:val="left" w:pos="123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КРИТЕРИИ ОЦЕНКИ РЕФЕРАТА: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- глубина и полнота раскрытия темы;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- адекватность передачи содержания первоисточнику;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- логичность, аргументированность изложения и выводов;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- структурная упорядоченность (наличие введения, основной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части, заключения);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- оформление (наличие плана, списка литературы, правильное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цитирование, сноски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), качество сопроводительных материалов;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- личная позиция автора реферата, самостоятельность,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оригинальность, обоснованность его суждений;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- стилистическая, языковая грамотность.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Оценка  5 «отлично»</w:t>
      </w:r>
      <w:r>
        <w:rPr>
          <w:sz w:val="24"/>
          <w:szCs w:val="24"/>
        </w:rPr>
        <w:t xml:space="preserve"> — ставится, если обучающийся глубоко и полно рассмотрел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поднятую проблему, показал умение выделять главное, анализировать, сумел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правильно отобрать фактический материал для аргументации, показал умение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сравнивать реферируемые источники, разные точки зрения, тема научно обоснована.</w:t>
      </w:r>
    </w:p>
    <w:p w:rsidR="00A611F2" w:rsidRDefault="00A611F2" w:rsidP="00A611F2">
      <w:pPr>
        <w:tabs>
          <w:tab w:val="left" w:pos="123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Реферат написан правильным литературным языком, грамотно оформлен.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b/>
          <w:sz w:val="24"/>
          <w:szCs w:val="24"/>
        </w:rPr>
        <w:t>Оценка 4 «хорошо»</w:t>
      </w:r>
      <w:r>
        <w:rPr>
          <w:sz w:val="24"/>
          <w:szCs w:val="24"/>
        </w:rPr>
        <w:t xml:space="preserve"> — ставиться, если  обучающимся поднятая проблема раскрыта полно,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показано умение выделять главное, анализировать, но недостаточен фактический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материал для аргументации. Тема научно обоснована, но сравнительного материала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недостаточно. Реферат написан правильным литературным языком, есть значительные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нарушения последовательности. Оформлен грамотно.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Оценка 3 « удовлетворительно»—</w:t>
      </w:r>
      <w:r>
        <w:rPr>
          <w:sz w:val="24"/>
          <w:szCs w:val="24"/>
        </w:rPr>
        <w:t xml:space="preserve">  ставиться, если  обучающимся поднятая проблема раскрыта недостаточно полно, не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всегда правильно выделяется главное, беден фактический материал, мало</w:t>
      </w:r>
    </w:p>
    <w:p w:rsidR="00A611F2" w:rsidRDefault="00A611F2" w:rsidP="00A611F2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использовано дополнительной литературы. Реферат оформлен правильно, но имеются</w:t>
      </w:r>
    </w:p>
    <w:p w:rsidR="00A611F2" w:rsidRDefault="00A611F2" w:rsidP="00A611F2">
      <w:pPr>
        <w:tabs>
          <w:tab w:val="left" w:pos="123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незначительные нарушения логики. Написан грамотно.</w:t>
      </w:r>
    </w:p>
    <w:p w:rsidR="00A611F2" w:rsidRDefault="00A611F2" w:rsidP="00A611F2">
      <w:pPr>
        <w:tabs>
          <w:tab w:val="left" w:pos="1230"/>
        </w:tabs>
        <w:rPr>
          <w:b/>
          <w:sz w:val="24"/>
          <w:szCs w:val="24"/>
        </w:rPr>
      </w:pPr>
    </w:p>
    <w:p w:rsidR="00A611F2" w:rsidRDefault="00A611F2" w:rsidP="00A611F2">
      <w:pPr>
        <w:rPr>
          <w:sz w:val="24"/>
          <w:szCs w:val="24"/>
        </w:rPr>
      </w:pPr>
    </w:p>
    <w:p w:rsidR="00A611F2" w:rsidRDefault="00A611F2" w:rsidP="00A611F2">
      <w:pPr>
        <w:rPr>
          <w:sz w:val="24"/>
          <w:szCs w:val="24"/>
        </w:rPr>
      </w:pP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          Темы презентаций:</w:t>
      </w:r>
    </w:p>
    <w:p w:rsidR="00A611F2" w:rsidRDefault="00A611F2" w:rsidP="00A611F2">
      <w:pPr>
        <w:numPr>
          <w:ilvl w:val="0"/>
          <w:numId w:val="4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Моя семья и я</w:t>
      </w:r>
    </w:p>
    <w:p w:rsidR="00A611F2" w:rsidRDefault="00A611F2" w:rsidP="00A611F2">
      <w:pPr>
        <w:numPr>
          <w:ilvl w:val="0"/>
          <w:numId w:val="4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Различные виды спорта</w:t>
      </w:r>
    </w:p>
    <w:p w:rsidR="00A611F2" w:rsidRDefault="00A611F2" w:rsidP="00A611F2">
      <w:pPr>
        <w:numPr>
          <w:ilvl w:val="0"/>
          <w:numId w:val="4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>Москва-столица нашей Родины</w:t>
      </w:r>
    </w:p>
    <w:p w:rsidR="00A611F2" w:rsidRDefault="00A611F2" w:rsidP="00A611F2">
      <w:pPr>
        <w:numPr>
          <w:ilvl w:val="0"/>
          <w:numId w:val="4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Роль научно-технического прогресса в мировом развитии</w:t>
      </w:r>
    </w:p>
    <w:p w:rsidR="00A611F2" w:rsidRDefault="00A611F2" w:rsidP="00A611F2">
      <w:pPr>
        <w:numPr>
          <w:ilvl w:val="0"/>
          <w:numId w:val="4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Реклама и способы её выражения</w:t>
      </w:r>
    </w:p>
    <w:p w:rsidR="00A611F2" w:rsidRDefault="00A611F2" w:rsidP="00A611F2">
      <w:pPr>
        <w:numPr>
          <w:ilvl w:val="0"/>
          <w:numId w:val="4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Канада. Промышленность. Сельское хозяйство</w:t>
      </w:r>
    </w:p>
    <w:p w:rsidR="00A611F2" w:rsidRDefault="00A611F2" w:rsidP="00A611F2">
      <w:pPr>
        <w:numPr>
          <w:ilvl w:val="0"/>
          <w:numId w:val="4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История развития и зарождения, различных народов</w:t>
      </w:r>
    </w:p>
    <w:p w:rsidR="00A611F2" w:rsidRDefault="00A611F2" w:rsidP="00A611F2">
      <w:pPr>
        <w:numPr>
          <w:ilvl w:val="0"/>
          <w:numId w:val="4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Известные личности в искусстве</w:t>
      </w:r>
    </w:p>
    <w:p w:rsidR="00A611F2" w:rsidRDefault="00A611F2" w:rsidP="00A611F2">
      <w:pPr>
        <w:ind w:left="720"/>
        <w:rPr>
          <w:sz w:val="24"/>
          <w:szCs w:val="24"/>
        </w:rPr>
      </w:pPr>
    </w:p>
    <w:p w:rsidR="00A611F2" w:rsidRDefault="00A611F2" w:rsidP="00A611F2">
      <w:pPr>
        <w:rPr>
          <w:sz w:val="24"/>
          <w:szCs w:val="24"/>
        </w:rPr>
      </w:pPr>
    </w:p>
    <w:p w:rsidR="00A611F2" w:rsidRDefault="00A611F2" w:rsidP="00A611F2">
      <w:pPr>
        <w:rPr>
          <w:sz w:val="24"/>
          <w:szCs w:val="24"/>
        </w:rPr>
      </w:pPr>
    </w:p>
    <w:p w:rsidR="00A611F2" w:rsidRDefault="00A611F2" w:rsidP="00A611F2">
      <w:pPr>
        <w:rPr>
          <w:sz w:val="24"/>
          <w:szCs w:val="24"/>
        </w:rPr>
      </w:pPr>
      <w:r>
        <w:rPr>
          <w:b/>
          <w:sz w:val="24"/>
          <w:szCs w:val="24"/>
        </w:rPr>
        <w:t>КРИТЕРИИ ОЦЕНКИ  ПРЕЗЕНТАЦИИ: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>- глубина и полнота раскрытия темы;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>- адекватность передачи содержания первоисточнику;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>- логичность, аргументированность изложения и выводов;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>- структурная упорядоченность (наличие введения, основной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части, заключения);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>- оформление (наличие плана, списка литературы, правильное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цитирование, сноски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), качество сопроводительных материалов;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>- личная позиция автора реферата, самостоятельность,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оригинальность, обоснованность его суждений;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>- стилистическая, языковая грамотность.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 Оценка  5 «отлично» — ставится, если обучающийся глубоко и полно рассмотрел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поднятую проблему, показал умение выделять главное, анализировать, сумел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правильно отобрать фактический материал для аргументации, показал умение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сравнивать реферируемые источники, разные точки зрения, тема научно обоснована.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Реферат написан правильным литературным языком, грамотно оформлен.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>Оценка 4 «хорошо» — ставиться, если  обучающимся поднятая проблема раскрыта полно,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показано умение выделять главное, анализировать, но недостаточен фактический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материал для аргументации. Тема научно обоснована, но сравнительного материала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недостаточно. Реферат написан правильным литературным языком, есть значительные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нарушения последовательности. Оформлен грамотно.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Оценка 3 « удовлетворительно»—  ставиться, если  обучающимся поднятая проблема раскрыта недостаточно полно, не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всегда правильно выделяется главное, беден фактический материал, мало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использовано дополнительной литературы. Реферат оформлен правильно, но имеются</w:t>
      </w:r>
    </w:p>
    <w:p w:rsidR="00A611F2" w:rsidRDefault="00A611F2" w:rsidP="00A611F2">
      <w:pPr>
        <w:rPr>
          <w:sz w:val="24"/>
          <w:szCs w:val="24"/>
        </w:rPr>
      </w:pPr>
      <w:r>
        <w:rPr>
          <w:sz w:val="24"/>
          <w:szCs w:val="24"/>
        </w:rPr>
        <w:t xml:space="preserve"> незначительные нарушения логики. Написан грамотно.</w:t>
      </w:r>
    </w:p>
    <w:p w:rsidR="002825E7" w:rsidRPr="00A611F2" w:rsidRDefault="002825E7" w:rsidP="00A611F2"/>
    <w:sectPr w:rsidR="002825E7" w:rsidRPr="00A611F2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0"/>
  </w:num>
  <w:num w:numId="3">
    <w:abstractNumId w:val="25"/>
  </w:num>
  <w:num w:numId="4">
    <w:abstractNumId w:val="36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34"/>
  </w:num>
  <w:num w:numId="10">
    <w:abstractNumId w:val="32"/>
  </w:num>
  <w:num w:numId="11">
    <w:abstractNumId w:val="30"/>
  </w:num>
  <w:num w:numId="12">
    <w:abstractNumId w:val="31"/>
  </w:num>
  <w:num w:numId="13">
    <w:abstractNumId w:val="22"/>
  </w:num>
  <w:num w:numId="14">
    <w:abstractNumId w:val="37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40"/>
  </w:num>
  <w:num w:numId="22">
    <w:abstractNumId w:val="1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6"/>
  </w:num>
  <w:num w:numId="27">
    <w:abstractNumId w:val="16"/>
  </w:num>
  <w:num w:numId="28">
    <w:abstractNumId w:val="39"/>
  </w:num>
  <w:num w:numId="29">
    <w:abstractNumId w:val="28"/>
  </w:num>
  <w:num w:numId="30">
    <w:abstractNumId w:val="17"/>
  </w:num>
  <w:num w:numId="31">
    <w:abstractNumId w:val="27"/>
  </w:num>
  <w:num w:numId="32">
    <w:abstractNumId w:val="7"/>
  </w:num>
  <w:num w:numId="33">
    <w:abstractNumId w:val="11"/>
  </w:num>
  <w:num w:numId="34">
    <w:abstractNumId w:val="29"/>
  </w:num>
  <w:num w:numId="35">
    <w:abstractNumId w:val="43"/>
  </w:num>
  <w:num w:numId="36">
    <w:abstractNumId w:val="21"/>
  </w:num>
  <w:num w:numId="37">
    <w:abstractNumId w:val="5"/>
  </w:num>
  <w:num w:numId="38">
    <w:abstractNumId w:val="19"/>
  </w:num>
  <w:num w:numId="39">
    <w:abstractNumId w:val="41"/>
  </w:num>
  <w:num w:numId="40">
    <w:abstractNumId w:val="33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4DF1"/>
    <w:rsid w:val="00A52357"/>
    <w:rsid w:val="00A611F2"/>
    <w:rsid w:val="00A969F0"/>
    <w:rsid w:val="00AA0208"/>
    <w:rsid w:val="00AA4C3C"/>
    <w:rsid w:val="00AC14E6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2015-06-02T20:52:00Z</dcterms:created>
  <dcterms:modified xsi:type="dcterms:W3CDTF">2015-06-02T20:52:00Z</dcterms:modified>
</cp:coreProperties>
</file>