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31" w:rsidRDefault="00147031" w:rsidP="00147031">
      <w:pPr>
        <w:jc w:val="center"/>
        <w:rPr>
          <w:b/>
          <w:sz w:val="28"/>
          <w:szCs w:val="28"/>
        </w:rPr>
      </w:pPr>
      <w:r>
        <w:rPr>
          <w:b/>
          <w:sz w:val="28"/>
          <w:szCs w:val="28"/>
        </w:rPr>
        <w:t>Раздел: Язык и речь.</w:t>
      </w:r>
    </w:p>
    <w:p w:rsidR="00147031" w:rsidRDefault="00147031" w:rsidP="00147031">
      <w:pPr>
        <w:jc w:val="center"/>
        <w:rPr>
          <w:b/>
          <w:sz w:val="28"/>
          <w:szCs w:val="28"/>
        </w:rPr>
      </w:pPr>
      <w:r>
        <w:rPr>
          <w:b/>
          <w:sz w:val="28"/>
          <w:szCs w:val="28"/>
        </w:rPr>
        <w:t>Тема: Функциональные стили речи.</w:t>
      </w:r>
    </w:p>
    <w:p w:rsidR="00147031" w:rsidRDefault="00147031" w:rsidP="00147031">
      <w:pPr>
        <w:jc w:val="center"/>
        <w:rPr>
          <w:b/>
          <w:sz w:val="28"/>
          <w:szCs w:val="28"/>
        </w:rPr>
      </w:pPr>
      <w:r>
        <w:rPr>
          <w:b/>
          <w:sz w:val="28"/>
          <w:szCs w:val="28"/>
        </w:rPr>
        <w:t>работа №1</w:t>
      </w:r>
    </w:p>
    <w:p w:rsidR="00147031" w:rsidRDefault="00147031" w:rsidP="00147031">
      <w:pPr>
        <w:jc w:val="center"/>
        <w:rPr>
          <w:sz w:val="28"/>
          <w:szCs w:val="28"/>
        </w:rPr>
      </w:pPr>
      <w:r>
        <w:rPr>
          <w:sz w:val="28"/>
          <w:szCs w:val="28"/>
        </w:rPr>
        <w:t>Текст заданий</w:t>
      </w:r>
    </w:p>
    <w:p w:rsidR="00147031" w:rsidRDefault="00147031" w:rsidP="00147031">
      <w:pPr>
        <w:pStyle w:val="3"/>
        <w:ind w:left="2124" w:firstLine="708"/>
        <w:rPr>
          <w:rFonts w:ascii="Times New Roman" w:hAnsi="Times New Roman" w:cs="Times New Roman"/>
          <w:sz w:val="28"/>
          <w:szCs w:val="28"/>
        </w:rPr>
      </w:pPr>
      <w:r>
        <w:rPr>
          <w:rFonts w:ascii="Times New Roman" w:hAnsi="Times New Roman" w:cs="Times New Roman"/>
          <w:sz w:val="28"/>
          <w:szCs w:val="28"/>
        </w:rPr>
        <w:t xml:space="preserve">Функциональные стили речи </w:t>
      </w:r>
    </w:p>
    <w:p w:rsidR="00147031" w:rsidRDefault="00147031" w:rsidP="00147031">
      <w:pPr>
        <w:rPr>
          <w:b/>
          <w:bCs/>
          <w:iCs/>
          <w:sz w:val="28"/>
          <w:szCs w:val="28"/>
        </w:rPr>
      </w:pPr>
    </w:p>
    <w:p w:rsidR="00147031" w:rsidRDefault="00147031" w:rsidP="00147031">
      <w:pPr>
        <w:rPr>
          <w:b/>
          <w:sz w:val="28"/>
          <w:szCs w:val="28"/>
        </w:rPr>
      </w:pPr>
      <w:r>
        <w:rPr>
          <w:b/>
          <w:sz w:val="28"/>
          <w:szCs w:val="28"/>
        </w:rPr>
        <w:t>работа №1</w:t>
      </w:r>
    </w:p>
    <w:p w:rsidR="00147031" w:rsidRDefault="00147031" w:rsidP="00147031">
      <w:pPr>
        <w:rPr>
          <w:sz w:val="28"/>
          <w:szCs w:val="28"/>
        </w:rPr>
      </w:pPr>
      <w:r>
        <w:rPr>
          <w:sz w:val="28"/>
          <w:szCs w:val="28"/>
        </w:rPr>
        <w:t>Текст заданий</w:t>
      </w:r>
    </w:p>
    <w:p w:rsidR="00147031" w:rsidRDefault="00147031" w:rsidP="00147031">
      <w:pPr>
        <w:pStyle w:val="3"/>
        <w:ind w:left="2124" w:firstLine="708"/>
        <w:rPr>
          <w:rFonts w:ascii="Times New Roman" w:hAnsi="Times New Roman" w:cs="Times New Roman"/>
          <w:sz w:val="28"/>
          <w:szCs w:val="28"/>
        </w:rPr>
      </w:pPr>
      <w:r>
        <w:rPr>
          <w:rFonts w:ascii="Times New Roman" w:hAnsi="Times New Roman" w:cs="Times New Roman"/>
          <w:sz w:val="28"/>
          <w:szCs w:val="28"/>
        </w:rPr>
        <w:t xml:space="preserve">Функциональные стили речи </w:t>
      </w:r>
    </w:p>
    <w:p w:rsidR="00147031" w:rsidRDefault="00147031" w:rsidP="00147031">
      <w:pPr>
        <w:rPr>
          <w:b/>
          <w:sz w:val="28"/>
          <w:szCs w:val="28"/>
          <w:u w:val="single"/>
        </w:rPr>
      </w:pPr>
      <w:r>
        <w:rPr>
          <w:b/>
          <w:sz w:val="28"/>
          <w:szCs w:val="28"/>
          <w:u w:val="single"/>
        </w:rPr>
        <w:t>1 вариант</w:t>
      </w:r>
    </w:p>
    <w:p w:rsidR="00147031" w:rsidRDefault="00147031" w:rsidP="00147031">
      <w:pPr>
        <w:jc w:val="both"/>
        <w:rPr>
          <w:b/>
          <w:i/>
          <w:sz w:val="28"/>
          <w:szCs w:val="28"/>
        </w:rPr>
      </w:pPr>
      <w:r>
        <w:rPr>
          <w:b/>
          <w:i/>
          <w:sz w:val="28"/>
          <w:szCs w:val="28"/>
        </w:rPr>
        <w:t xml:space="preserve">Определите, к какому стилю принадлежат приведенные ниже тексты, укажите отличительные признаки этих стилей: </w:t>
      </w:r>
    </w:p>
    <w:p w:rsidR="00147031" w:rsidRDefault="00147031" w:rsidP="00147031">
      <w:pPr>
        <w:jc w:val="both"/>
        <w:rPr>
          <w:sz w:val="28"/>
          <w:szCs w:val="28"/>
        </w:rPr>
      </w:pPr>
      <w:r>
        <w:rPr>
          <w:sz w:val="28"/>
          <w:szCs w:val="28"/>
        </w:rPr>
        <w:t>1) разговорному;</w:t>
      </w:r>
    </w:p>
    <w:p w:rsidR="00147031" w:rsidRDefault="00147031" w:rsidP="00147031">
      <w:pPr>
        <w:jc w:val="both"/>
        <w:rPr>
          <w:sz w:val="28"/>
          <w:szCs w:val="28"/>
        </w:rPr>
      </w:pPr>
      <w:r>
        <w:rPr>
          <w:sz w:val="28"/>
          <w:szCs w:val="28"/>
        </w:rPr>
        <w:t>2) художественному;</w:t>
      </w:r>
    </w:p>
    <w:p w:rsidR="00147031" w:rsidRDefault="00147031" w:rsidP="00147031">
      <w:pPr>
        <w:jc w:val="both"/>
        <w:rPr>
          <w:sz w:val="28"/>
          <w:szCs w:val="28"/>
        </w:rPr>
      </w:pPr>
      <w:r>
        <w:rPr>
          <w:sz w:val="28"/>
          <w:szCs w:val="28"/>
        </w:rPr>
        <w:t>3) газетно-публицистическому;</w:t>
      </w:r>
    </w:p>
    <w:p w:rsidR="00147031" w:rsidRDefault="00147031" w:rsidP="00147031">
      <w:pPr>
        <w:jc w:val="both"/>
        <w:rPr>
          <w:sz w:val="28"/>
          <w:szCs w:val="28"/>
        </w:rPr>
      </w:pPr>
      <w:r>
        <w:rPr>
          <w:sz w:val="28"/>
          <w:szCs w:val="28"/>
        </w:rPr>
        <w:t>4) официально-деловому;</w:t>
      </w:r>
    </w:p>
    <w:p w:rsidR="00147031" w:rsidRDefault="00147031" w:rsidP="00147031">
      <w:pPr>
        <w:jc w:val="both"/>
        <w:rPr>
          <w:sz w:val="28"/>
          <w:szCs w:val="28"/>
        </w:rPr>
      </w:pPr>
      <w:r>
        <w:rPr>
          <w:sz w:val="28"/>
          <w:szCs w:val="28"/>
        </w:rPr>
        <w:t>5) научному.</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1. </w:t>
      </w:r>
    </w:p>
    <w:p w:rsidR="00147031" w:rsidRDefault="00147031" w:rsidP="00147031">
      <w:pPr>
        <w:ind w:firstLine="708"/>
        <w:jc w:val="both"/>
        <w:rPr>
          <w:sz w:val="28"/>
          <w:szCs w:val="28"/>
        </w:rPr>
      </w:pPr>
      <w:r>
        <w:rPr>
          <w:sz w:val="28"/>
          <w:szCs w:val="28"/>
        </w:rPr>
        <w:t xml:space="preserve">О целесообразности  внедрения в </w:t>
      </w:r>
      <w:proofErr w:type="spellStart"/>
      <w:r>
        <w:rPr>
          <w:sz w:val="28"/>
          <w:szCs w:val="28"/>
        </w:rPr>
        <w:t>лесокультурное</w:t>
      </w:r>
      <w:proofErr w:type="spellEnd"/>
      <w:r>
        <w:rPr>
          <w:sz w:val="28"/>
          <w:szCs w:val="28"/>
        </w:rPr>
        <w:t xml:space="preserve">   производство ягодников свидетельствует передовой опыт алтайских лесоводов по созданию государственных лесных полос в сухой </w:t>
      </w:r>
      <w:proofErr w:type="spellStart"/>
      <w:r>
        <w:rPr>
          <w:sz w:val="28"/>
          <w:szCs w:val="28"/>
        </w:rPr>
        <w:t>Кулундинской</w:t>
      </w:r>
      <w:proofErr w:type="spellEnd"/>
      <w:r>
        <w:rPr>
          <w:sz w:val="28"/>
          <w:szCs w:val="28"/>
        </w:rPr>
        <w:t xml:space="preserve">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2. </w:t>
      </w:r>
    </w:p>
    <w:p w:rsidR="00147031" w:rsidRDefault="00147031" w:rsidP="00147031">
      <w:pPr>
        <w:ind w:firstLine="708"/>
        <w:jc w:val="both"/>
        <w:rPr>
          <w:sz w:val="28"/>
          <w:szCs w:val="28"/>
        </w:rPr>
      </w:pPr>
      <w:r>
        <w:rPr>
          <w:sz w:val="28"/>
          <w:szCs w:val="28"/>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3. </w:t>
      </w:r>
    </w:p>
    <w:p w:rsidR="00147031" w:rsidRDefault="00147031" w:rsidP="00147031">
      <w:pPr>
        <w:ind w:firstLine="708"/>
        <w:jc w:val="both"/>
        <w:rPr>
          <w:sz w:val="28"/>
          <w:szCs w:val="28"/>
        </w:rPr>
      </w:pPr>
      <w:r>
        <w:rPr>
          <w:sz w:val="28"/>
          <w:szCs w:val="28"/>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4. </w:t>
      </w:r>
    </w:p>
    <w:p w:rsidR="00147031" w:rsidRDefault="00147031" w:rsidP="00147031">
      <w:pPr>
        <w:ind w:firstLine="708"/>
        <w:jc w:val="both"/>
        <w:rPr>
          <w:sz w:val="28"/>
          <w:szCs w:val="28"/>
        </w:rPr>
      </w:pPr>
      <w:r>
        <w:rPr>
          <w:sz w:val="28"/>
          <w:szCs w:val="28"/>
        </w:rPr>
        <w:t xml:space="preserve">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w:t>
      </w:r>
      <w:r>
        <w:rPr>
          <w:sz w:val="28"/>
          <w:szCs w:val="28"/>
        </w:rPr>
        <w:lastRenderedPageBreak/>
        <w:t>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5. </w:t>
      </w:r>
    </w:p>
    <w:p w:rsidR="00147031" w:rsidRDefault="00147031" w:rsidP="00147031">
      <w:pPr>
        <w:ind w:firstLine="708"/>
        <w:jc w:val="both"/>
        <w:rPr>
          <w:sz w:val="28"/>
          <w:szCs w:val="28"/>
        </w:rPr>
      </w:pPr>
      <w:r>
        <w:rPr>
          <w:sz w:val="28"/>
          <w:szCs w:val="28"/>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147031" w:rsidRDefault="00147031" w:rsidP="00147031">
      <w:pPr>
        <w:jc w:val="both"/>
        <w:rPr>
          <w:sz w:val="28"/>
          <w:szCs w:val="28"/>
        </w:rPr>
      </w:pPr>
      <w:r>
        <w:rPr>
          <w:sz w:val="28"/>
          <w:szCs w:val="28"/>
        </w:rPr>
        <w:t>– Я уж Ваську на загорбке таскала, когда ты на свет родилась. Я уж в памяти находилась, помню.</w:t>
      </w:r>
    </w:p>
    <w:p w:rsidR="00147031" w:rsidRDefault="00147031" w:rsidP="00147031">
      <w:pPr>
        <w:jc w:val="both"/>
        <w:rPr>
          <w:sz w:val="28"/>
          <w:szCs w:val="28"/>
        </w:rPr>
      </w:pPr>
    </w:p>
    <w:p w:rsidR="00147031" w:rsidRDefault="00147031" w:rsidP="00147031">
      <w:pPr>
        <w:jc w:val="both"/>
        <w:rPr>
          <w:sz w:val="28"/>
          <w:szCs w:val="28"/>
        </w:rPr>
      </w:pP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6. </w:t>
      </w:r>
    </w:p>
    <w:p w:rsidR="00147031" w:rsidRDefault="00147031" w:rsidP="00147031">
      <w:pPr>
        <w:ind w:firstLine="708"/>
        <w:jc w:val="both"/>
        <w:rPr>
          <w:sz w:val="28"/>
          <w:szCs w:val="28"/>
        </w:rPr>
      </w:pPr>
      <w:r>
        <w:rPr>
          <w:sz w:val="28"/>
          <w:szCs w:val="28"/>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147031" w:rsidRDefault="00147031" w:rsidP="00147031">
      <w:pPr>
        <w:jc w:val="both"/>
        <w:rPr>
          <w:sz w:val="28"/>
          <w:szCs w:val="28"/>
        </w:rPr>
      </w:pPr>
    </w:p>
    <w:p w:rsidR="00147031" w:rsidRDefault="00147031" w:rsidP="00147031">
      <w:pPr>
        <w:jc w:val="both"/>
        <w:rPr>
          <w:sz w:val="28"/>
          <w:szCs w:val="28"/>
        </w:rPr>
      </w:pPr>
      <w:r>
        <w:rPr>
          <w:sz w:val="28"/>
          <w:szCs w:val="28"/>
        </w:rPr>
        <w:t xml:space="preserve">ТЕКСТ 7. </w:t>
      </w:r>
    </w:p>
    <w:p w:rsidR="00147031" w:rsidRDefault="00147031" w:rsidP="00147031">
      <w:pPr>
        <w:ind w:firstLine="708"/>
        <w:jc w:val="both"/>
        <w:rPr>
          <w:sz w:val="28"/>
          <w:szCs w:val="28"/>
        </w:rPr>
      </w:pPr>
      <w:r>
        <w:rPr>
          <w:sz w:val="28"/>
          <w:szCs w:val="28"/>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2825E7" w:rsidRPr="00147031" w:rsidRDefault="002825E7" w:rsidP="00147031"/>
    <w:sectPr w:rsidR="002825E7" w:rsidRPr="00147031" w:rsidSect="006641B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decimal"/>
      <w:lvlText w:val="%1."/>
      <w:lvlJc w:val="left"/>
      <w:pPr>
        <w:tabs>
          <w:tab w:val="num" w:pos="0"/>
        </w:tabs>
        <w:ind w:left="720" w:hanging="360"/>
      </w:pPr>
    </w:lvl>
  </w:abstractNum>
  <w:abstractNum w:abstractNumId="1">
    <w:nsid w:val="00000003"/>
    <w:multiLevelType w:val="singleLevel"/>
    <w:tmpl w:val="00000003"/>
    <w:name w:val="WW8Num24"/>
    <w:lvl w:ilvl="0">
      <w:start w:val="1"/>
      <w:numFmt w:val="decimal"/>
      <w:lvlText w:val="%1."/>
      <w:lvlJc w:val="left"/>
      <w:pPr>
        <w:tabs>
          <w:tab w:val="num" w:pos="0"/>
        </w:tabs>
        <w:ind w:left="720" w:hanging="360"/>
      </w:pPr>
    </w:lvl>
  </w:abstractNum>
  <w:abstractNum w:abstractNumId="2">
    <w:nsid w:val="00AD12B8"/>
    <w:multiLevelType w:val="hybridMultilevel"/>
    <w:tmpl w:val="F97A8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45FE3"/>
    <w:multiLevelType w:val="hybridMultilevel"/>
    <w:tmpl w:val="D8B8CA92"/>
    <w:lvl w:ilvl="0" w:tplc="D436CD8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3C5471E"/>
    <w:multiLevelType w:val="hybridMultilevel"/>
    <w:tmpl w:val="16A4EE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F382B"/>
    <w:multiLevelType w:val="hybridMultilevel"/>
    <w:tmpl w:val="8532542E"/>
    <w:lvl w:ilvl="0" w:tplc="DAE8B144">
      <w:start w:val="1"/>
      <w:numFmt w:val="decimal"/>
      <w:lvlText w:val="%1)"/>
      <w:lvlJc w:val="left"/>
      <w:pPr>
        <w:ind w:left="360" w:hanging="360"/>
      </w:pPr>
      <w:rPr>
        <w:rFonts w:hint="default"/>
        <w:b/>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
    <w:nsid w:val="08C77DA2"/>
    <w:multiLevelType w:val="hybridMultilevel"/>
    <w:tmpl w:val="22CC70E0"/>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F143A"/>
    <w:multiLevelType w:val="hybridMultilevel"/>
    <w:tmpl w:val="715AF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36161"/>
    <w:multiLevelType w:val="hybridMultilevel"/>
    <w:tmpl w:val="35CE9E3E"/>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02DDE"/>
    <w:multiLevelType w:val="hybridMultilevel"/>
    <w:tmpl w:val="BF72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03001"/>
    <w:multiLevelType w:val="multilevel"/>
    <w:tmpl w:val="991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3E1057"/>
    <w:multiLevelType w:val="hybridMultilevel"/>
    <w:tmpl w:val="5D5AA0C6"/>
    <w:lvl w:ilvl="0" w:tplc="F2786D16">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20CB4BC9"/>
    <w:multiLevelType w:val="hybridMultilevel"/>
    <w:tmpl w:val="056A2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77665"/>
    <w:multiLevelType w:val="hybridMultilevel"/>
    <w:tmpl w:val="97C031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F173D8A"/>
    <w:multiLevelType w:val="hybridMultilevel"/>
    <w:tmpl w:val="0C965828"/>
    <w:lvl w:ilvl="0" w:tplc="11DA3E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D0FAC"/>
    <w:multiLevelType w:val="hybridMultilevel"/>
    <w:tmpl w:val="0804ED1A"/>
    <w:lvl w:ilvl="0" w:tplc="BE6AA3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31FD7642"/>
    <w:multiLevelType w:val="hybridMultilevel"/>
    <w:tmpl w:val="005AFA76"/>
    <w:lvl w:ilvl="0" w:tplc="04EAEA0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nsid w:val="322F7A2A"/>
    <w:multiLevelType w:val="hybridMultilevel"/>
    <w:tmpl w:val="FC36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56252"/>
    <w:multiLevelType w:val="hybridMultilevel"/>
    <w:tmpl w:val="31D06DE4"/>
    <w:lvl w:ilvl="0" w:tplc="28E2D2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842F82"/>
    <w:multiLevelType w:val="hybridMultilevel"/>
    <w:tmpl w:val="8BCA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E3E52"/>
    <w:multiLevelType w:val="hybridMultilevel"/>
    <w:tmpl w:val="CE54162E"/>
    <w:lvl w:ilvl="0" w:tplc="56D6E9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852B45"/>
    <w:multiLevelType w:val="hybridMultilevel"/>
    <w:tmpl w:val="428E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9365F"/>
    <w:multiLevelType w:val="hybridMultilevel"/>
    <w:tmpl w:val="373E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83086"/>
    <w:multiLevelType w:val="hybridMultilevel"/>
    <w:tmpl w:val="8110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63136"/>
    <w:multiLevelType w:val="hybridMultilevel"/>
    <w:tmpl w:val="6232B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B4EBC"/>
    <w:multiLevelType w:val="hybridMultilevel"/>
    <w:tmpl w:val="A39C1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9D47BD"/>
    <w:multiLevelType w:val="hybridMultilevel"/>
    <w:tmpl w:val="83CC889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B5A117B"/>
    <w:multiLevelType w:val="hybridMultilevel"/>
    <w:tmpl w:val="0D9A1332"/>
    <w:lvl w:ilvl="0" w:tplc="249497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9">
    <w:nsid w:val="4C1F0762"/>
    <w:multiLevelType w:val="hybridMultilevel"/>
    <w:tmpl w:val="13585334"/>
    <w:lvl w:ilvl="0" w:tplc="4C76E1B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37141E"/>
    <w:multiLevelType w:val="hybridMultilevel"/>
    <w:tmpl w:val="EB6E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75437"/>
    <w:multiLevelType w:val="hybridMultilevel"/>
    <w:tmpl w:val="2D82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1235F"/>
    <w:multiLevelType w:val="hybridMultilevel"/>
    <w:tmpl w:val="3B5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045FFA"/>
    <w:multiLevelType w:val="hybridMultilevel"/>
    <w:tmpl w:val="1370F950"/>
    <w:lvl w:ilvl="0" w:tplc="3732E96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8F13ED"/>
    <w:multiLevelType w:val="hybridMultilevel"/>
    <w:tmpl w:val="1E24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A42E2"/>
    <w:multiLevelType w:val="hybridMultilevel"/>
    <w:tmpl w:val="4A02B398"/>
    <w:lvl w:ilvl="0" w:tplc="707CE064">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AC6616"/>
    <w:multiLevelType w:val="hybridMultilevel"/>
    <w:tmpl w:val="424CC2E8"/>
    <w:lvl w:ilvl="0" w:tplc="FAEE3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123ACA"/>
    <w:multiLevelType w:val="hybridMultilevel"/>
    <w:tmpl w:val="09A4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D6239"/>
    <w:multiLevelType w:val="hybridMultilevel"/>
    <w:tmpl w:val="74C875F2"/>
    <w:lvl w:ilvl="0" w:tplc="45E6E87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5DF3BF5"/>
    <w:multiLevelType w:val="hybridMultilevel"/>
    <w:tmpl w:val="880819DA"/>
    <w:lvl w:ilvl="0" w:tplc="A0FC4A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0">
    <w:nsid w:val="76AA1682"/>
    <w:multiLevelType w:val="hybridMultilevel"/>
    <w:tmpl w:val="2E40A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6E1427"/>
    <w:multiLevelType w:val="hybridMultilevel"/>
    <w:tmpl w:val="602A9A68"/>
    <w:lvl w:ilvl="0" w:tplc="206050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AEA3D05"/>
    <w:multiLevelType w:val="hybridMultilevel"/>
    <w:tmpl w:val="5A3E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F1ABD"/>
    <w:multiLevelType w:val="hybridMultilevel"/>
    <w:tmpl w:val="D8D8944C"/>
    <w:lvl w:ilvl="0" w:tplc="9E9411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20"/>
  </w:num>
  <w:num w:numId="3">
    <w:abstractNumId w:val="25"/>
  </w:num>
  <w:num w:numId="4">
    <w:abstractNumId w:val="36"/>
  </w:num>
  <w:num w:numId="5">
    <w:abstractNumId w:val="6"/>
  </w:num>
  <w:num w:numId="6">
    <w:abstractNumId w:val="15"/>
  </w:num>
  <w:num w:numId="7">
    <w:abstractNumId w:val="8"/>
  </w:num>
  <w:num w:numId="8">
    <w:abstractNumId w:val="18"/>
  </w:num>
  <w:num w:numId="9">
    <w:abstractNumId w:val="34"/>
  </w:num>
  <w:num w:numId="10">
    <w:abstractNumId w:val="32"/>
  </w:num>
  <w:num w:numId="11">
    <w:abstractNumId w:val="30"/>
  </w:num>
  <w:num w:numId="12">
    <w:abstractNumId w:val="31"/>
  </w:num>
  <w:num w:numId="13">
    <w:abstractNumId w:val="22"/>
  </w:num>
  <w:num w:numId="14">
    <w:abstractNumId w:val="37"/>
  </w:num>
  <w:num w:numId="15">
    <w:abstractNumId w:val="23"/>
  </w:num>
  <w:num w:numId="16">
    <w:abstractNumId w:val="24"/>
  </w:num>
  <w:num w:numId="17">
    <w:abstractNumId w:val="9"/>
  </w:num>
  <w:num w:numId="18">
    <w:abstractNumId w:val="4"/>
  </w:num>
  <w:num w:numId="19">
    <w:abstractNumId w:val="14"/>
  </w:num>
  <w:num w:numId="20">
    <w:abstractNumId w:val="10"/>
  </w:num>
  <w:num w:numId="21">
    <w:abstractNumId w:val="40"/>
  </w:num>
  <w:num w:numId="22">
    <w:abstractNumId w:val="1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26"/>
  </w:num>
  <w:num w:numId="27">
    <w:abstractNumId w:val="16"/>
  </w:num>
  <w:num w:numId="28">
    <w:abstractNumId w:val="39"/>
  </w:num>
  <w:num w:numId="29">
    <w:abstractNumId w:val="28"/>
  </w:num>
  <w:num w:numId="30">
    <w:abstractNumId w:val="17"/>
  </w:num>
  <w:num w:numId="31">
    <w:abstractNumId w:val="27"/>
  </w:num>
  <w:num w:numId="32">
    <w:abstractNumId w:val="7"/>
  </w:num>
  <w:num w:numId="33">
    <w:abstractNumId w:val="11"/>
  </w:num>
  <w:num w:numId="34">
    <w:abstractNumId w:val="29"/>
  </w:num>
  <w:num w:numId="35">
    <w:abstractNumId w:val="43"/>
  </w:num>
  <w:num w:numId="36">
    <w:abstractNumId w:val="21"/>
  </w:num>
  <w:num w:numId="37">
    <w:abstractNumId w:val="5"/>
  </w:num>
  <w:num w:numId="38">
    <w:abstractNumId w:val="19"/>
  </w:num>
  <w:num w:numId="39">
    <w:abstractNumId w:val="41"/>
  </w:num>
  <w:num w:numId="40">
    <w:abstractNumId w:val="33"/>
  </w:num>
  <w:num w:numId="41">
    <w:abstractNumId w:val="3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54DA"/>
    <w:rsid w:val="0000250A"/>
    <w:rsid w:val="000354DA"/>
    <w:rsid w:val="000C26EB"/>
    <w:rsid w:val="00147031"/>
    <w:rsid w:val="00156A0E"/>
    <w:rsid w:val="00191603"/>
    <w:rsid w:val="0019440B"/>
    <w:rsid w:val="001B78C5"/>
    <w:rsid w:val="001C0ED4"/>
    <w:rsid w:val="001D1E40"/>
    <w:rsid w:val="001E4138"/>
    <w:rsid w:val="002217BC"/>
    <w:rsid w:val="00243DD2"/>
    <w:rsid w:val="00252060"/>
    <w:rsid w:val="00260D57"/>
    <w:rsid w:val="002825E7"/>
    <w:rsid w:val="002A368E"/>
    <w:rsid w:val="002E1964"/>
    <w:rsid w:val="003704E3"/>
    <w:rsid w:val="003774EC"/>
    <w:rsid w:val="00397AED"/>
    <w:rsid w:val="003A0F22"/>
    <w:rsid w:val="003A37A9"/>
    <w:rsid w:val="004140FD"/>
    <w:rsid w:val="00414D67"/>
    <w:rsid w:val="00415038"/>
    <w:rsid w:val="00485AF2"/>
    <w:rsid w:val="004D7C27"/>
    <w:rsid w:val="004E39D5"/>
    <w:rsid w:val="004F00CD"/>
    <w:rsid w:val="004F681B"/>
    <w:rsid w:val="005703CF"/>
    <w:rsid w:val="00574464"/>
    <w:rsid w:val="00592C81"/>
    <w:rsid w:val="005A5D84"/>
    <w:rsid w:val="006641B7"/>
    <w:rsid w:val="00672D5A"/>
    <w:rsid w:val="00680FE9"/>
    <w:rsid w:val="00694D46"/>
    <w:rsid w:val="006B0DFE"/>
    <w:rsid w:val="006C6075"/>
    <w:rsid w:val="006E701C"/>
    <w:rsid w:val="007070C8"/>
    <w:rsid w:val="00726B11"/>
    <w:rsid w:val="00774FAC"/>
    <w:rsid w:val="007852DC"/>
    <w:rsid w:val="007B6F01"/>
    <w:rsid w:val="007B7BF6"/>
    <w:rsid w:val="007E07BB"/>
    <w:rsid w:val="007F65CD"/>
    <w:rsid w:val="008121A4"/>
    <w:rsid w:val="00823C58"/>
    <w:rsid w:val="00836497"/>
    <w:rsid w:val="008528B5"/>
    <w:rsid w:val="00885CA4"/>
    <w:rsid w:val="0089440F"/>
    <w:rsid w:val="008D3403"/>
    <w:rsid w:val="008E7D30"/>
    <w:rsid w:val="00900FC0"/>
    <w:rsid w:val="0092444B"/>
    <w:rsid w:val="00924885"/>
    <w:rsid w:val="009D56C4"/>
    <w:rsid w:val="00A00FB8"/>
    <w:rsid w:val="00A04DF1"/>
    <w:rsid w:val="00A52357"/>
    <w:rsid w:val="00A611F2"/>
    <w:rsid w:val="00A969F0"/>
    <w:rsid w:val="00AA0208"/>
    <w:rsid w:val="00AA4C3C"/>
    <w:rsid w:val="00AC0EBF"/>
    <w:rsid w:val="00AC14E6"/>
    <w:rsid w:val="00AD2E17"/>
    <w:rsid w:val="00AD4770"/>
    <w:rsid w:val="00B17239"/>
    <w:rsid w:val="00B3092C"/>
    <w:rsid w:val="00B64E11"/>
    <w:rsid w:val="00B94421"/>
    <w:rsid w:val="00C22887"/>
    <w:rsid w:val="00C408B3"/>
    <w:rsid w:val="00C5048F"/>
    <w:rsid w:val="00C55507"/>
    <w:rsid w:val="00C70B54"/>
    <w:rsid w:val="00C777CB"/>
    <w:rsid w:val="00CB45E1"/>
    <w:rsid w:val="00D37255"/>
    <w:rsid w:val="00D6358F"/>
    <w:rsid w:val="00DB47D7"/>
    <w:rsid w:val="00DD2956"/>
    <w:rsid w:val="00DE0331"/>
    <w:rsid w:val="00DE35DF"/>
    <w:rsid w:val="00DF5538"/>
    <w:rsid w:val="00E174C0"/>
    <w:rsid w:val="00E418F8"/>
    <w:rsid w:val="00E676C8"/>
    <w:rsid w:val="00E67A82"/>
    <w:rsid w:val="00EA157E"/>
    <w:rsid w:val="00EE4B93"/>
    <w:rsid w:val="00F06417"/>
    <w:rsid w:val="00F11E69"/>
    <w:rsid w:val="00F746C3"/>
    <w:rsid w:val="00F93DF4"/>
    <w:rsid w:val="00FD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DA"/>
    <w:rPr>
      <w:lang w:eastAsia="en-US"/>
    </w:rPr>
  </w:style>
  <w:style w:type="paragraph" w:styleId="1">
    <w:name w:val="heading 1"/>
    <w:basedOn w:val="a"/>
    <w:next w:val="a"/>
    <w:link w:val="10"/>
    <w:qFormat/>
    <w:rsid w:val="001C0ED4"/>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qFormat/>
    <w:rsid w:val="001C0ED4"/>
    <w:pPr>
      <w:keepNext/>
      <w:spacing w:before="240" w:after="60"/>
      <w:ind w:firstLine="709"/>
      <w:outlineLvl w:val="1"/>
    </w:pPr>
    <w:rPr>
      <w:rFonts w:cs="Arial"/>
      <w:b/>
      <w:bCs/>
      <w:i/>
      <w:iCs/>
      <w:sz w:val="32"/>
      <w:szCs w:val="28"/>
    </w:rPr>
  </w:style>
  <w:style w:type="paragraph" w:styleId="3">
    <w:name w:val="heading 3"/>
    <w:basedOn w:val="a"/>
    <w:next w:val="a"/>
    <w:link w:val="30"/>
    <w:qFormat/>
    <w:rsid w:val="001C0ED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92C8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92C81"/>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qFormat/>
    <w:rsid w:val="006E701C"/>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81"/>
    <w:rPr>
      <w:rFonts w:cs="Arial"/>
      <w:b/>
      <w:bCs/>
      <w:kern w:val="32"/>
      <w:sz w:val="36"/>
      <w:szCs w:val="32"/>
    </w:rPr>
  </w:style>
  <w:style w:type="character" w:customStyle="1" w:styleId="20">
    <w:name w:val="Заголовок 2 Знак"/>
    <w:basedOn w:val="a0"/>
    <w:link w:val="2"/>
    <w:rsid w:val="001C0ED4"/>
    <w:rPr>
      <w:rFonts w:cs="Arial"/>
      <w:b/>
      <w:bCs/>
      <w:i/>
      <w:iCs/>
      <w:sz w:val="32"/>
      <w:szCs w:val="28"/>
      <w:lang w:val="ru-RU" w:eastAsia="ru-RU" w:bidi="ar-SA"/>
    </w:rPr>
  </w:style>
  <w:style w:type="character" w:customStyle="1" w:styleId="30">
    <w:name w:val="Заголовок 3 Знак"/>
    <w:basedOn w:val="a0"/>
    <w:link w:val="3"/>
    <w:rsid w:val="00592C81"/>
    <w:rPr>
      <w:rFonts w:ascii="Arial" w:hAnsi="Arial" w:cs="Arial"/>
      <w:b/>
      <w:bCs/>
      <w:sz w:val="26"/>
      <w:szCs w:val="26"/>
    </w:rPr>
  </w:style>
  <w:style w:type="character" w:customStyle="1" w:styleId="40">
    <w:name w:val="Заголовок 4 Знак"/>
    <w:basedOn w:val="a0"/>
    <w:link w:val="4"/>
    <w:semiHidden/>
    <w:rsid w:val="00592C8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592C81"/>
    <w:rPr>
      <w:rFonts w:asciiTheme="minorHAnsi" w:eastAsiaTheme="minorEastAsia" w:hAnsiTheme="minorHAnsi" w:cstheme="minorBidi"/>
      <w:b/>
      <w:bCs/>
      <w:i/>
      <w:iCs/>
      <w:sz w:val="26"/>
      <w:szCs w:val="26"/>
    </w:rPr>
  </w:style>
  <w:style w:type="paragraph" w:styleId="a3">
    <w:name w:val="Balloon Text"/>
    <w:basedOn w:val="a"/>
    <w:link w:val="a4"/>
    <w:uiPriority w:val="99"/>
    <w:semiHidden/>
    <w:unhideWhenUsed/>
    <w:rsid w:val="00D6358F"/>
    <w:rPr>
      <w:rFonts w:ascii="Tahoma" w:hAnsi="Tahoma" w:cs="Tahoma"/>
      <w:sz w:val="16"/>
      <w:szCs w:val="16"/>
    </w:rPr>
  </w:style>
  <w:style w:type="character" w:customStyle="1" w:styleId="a4">
    <w:name w:val="Текст выноски Знак"/>
    <w:basedOn w:val="a0"/>
    <w:link w:val="a3"/>
    <w:uiPriority w:val="99"/>
    <w:semiHidden/>
    <w:rsid w:val="00D6358F"/>
    <w:rPr>
      <w:rFonts w:ascii="Tahoma" w:hAnsi="Tahoma" w:cs="Tahoma"/>
      <w:sz w:val="16"/>
      <w:szCs w:val="16"/>
      <w:lang w:eastAsia="en-US"/>
    </w:rPr>
  </w:style>
  <w:style w:type="paragraph" w:styleId="a5">
    <w:name w:val="List Paragraph"/>
    <w:basedOn w:val="a"/>
    <w:uiPriority w:val="34"/>
    <w:qFormat/>
    <w:rsid w:val="00E174C0"/>
    <w:pPr>
      <w:ind w:left="720"/>
      <w:contextualSpacing/>
    </w:pPr>
    <w:rPr>
      <w:sz w:val="24"/>
      <w:szCs w:val="24"/>
      <w:lang w:eastAsia="ru-RU"/>
    </w:rPr>
  </w:style>
  <w:style w:type="paragraph" w:styleId="a6">
    <w:name w:val="Body Text"/>
    <w:basedOn w:val="a"/>
    <w:link w:val="a7"/>
    <w:uiPriority w:val="99"/>
    <w:rsid w:val="005A5D84"/>
    <w:pPr>
      <w:spacing w:after="120"/>
    </w:pPr>
    <w:rPr>
      <w:sz w:val="24"/>
      <w:szCs w:val="24"/>
      <w:lang w:eastAsia="ar-SA"/>
    </w:rPr>
  </w:style>
  <w:style w:type="character" w:customStyle="1" w:styleId="a7">
    <w:name w:val="Основной текст Знак"/>
    <w:basedOn w:val="a0"/>
    <w:link w:val="a6"/>
    <w:uiPriority w:val="99"/>
    <w:rsid w:val="005A5D84"/>
    <w:rPr>
      <w:sz w:val="24"/>
      <w:szCs w:val="24"/>
      <w:lang w:eastAsia="ar-SA"/>
    </w:rPr>
  </w:style>
  <w:style w:type="paragraph" w:styleId="a8">
    <w:name w:val="Normal (Web)"/>
    <w:basedOn w:val="a"/>
    <w:uiPriority w:val="99"/>
    <w:rsid w:val="00260D57"/>
    <w:pPr>
      <w:spacing w:before="100" w:beforeAutospacing="1" w:after="100" w:afterAutospacing="1"/>
    </w:pPr>
    <w:rPr>
      <w:sz w:val="24"/>
      <w:szCs w:val="24"/>
      <w:lang w:eastAsia="ru-RU"/>
    </w:rPr>
  </w:style>
  <w:style w:type="character" w:customStyle="1" w:styleId="apple-style-span">
    <w:name w:val="apple-style-span"/>
    <w:basedOn w:val="a0"/>
    <w:uiPriority w:val="99"/>
    <w:rsid w:val="006C6075"/>
  </w:style>
  <w:style w:type="character" w:customStyle="1" w:styleId="apple-converted-space">
    <w:name w:val="apple-converted-space"/>
    <w:basedOn w:val="a0"/>
    <w:rsid w:val="006C6075"/>
  </w:style>
  <w:style w:type="paragraph" w:customStyle="1" w:styleId="11">
    <w:name w:val="Обычный1"/>
    <w:rsid w:val="00694D46"/>
    <w:pPr>
      <w:ind w:firstLine="567"/>
      <w:jc w:val="both"/>
    </w:pPr>
    <w:rPr>
      <w:sz w:val="28"/>
      <w:lang w:eastAsia="ko-KR"/>
    </w:rPr>
  </w:style>
  <w:style w:type="character" w:styleId="a9">
    <w:name w:val="Strong"/>
    <w:uiPriority w:val="22"/>
    <w:qFormat/>
    <w:rsid w:val="00694D46"/>
    <w:rPr>
      <w:rFonts w:ascii="Times New Roman" w:hAnsi="Times New Roman" w:cs="Times New Roman" w:hint="default"/>
      <w:b/>
      <w:bCs/>
    </w:rPr>
  </w:style>
  <w:style w:type="paragraph" w:customStyle="1" w:styleId="aa">
    <w:name w:val="Цитаты"/>
    <w:basedOn w:val="11"/>
    <w:rsid w:val="00694D46"/>
    <w:pPr>
      <w:snapToGrid w:val="0"/>
      <w:spacing w:before="100" w:after="100"/>
      <w:ind w:left="360" w:right="360" w:firstLine="0"/>
      <w:jc w:val="left"/>
    </w:pPr>
    <w:rPr>
      <w:sz w:val="24"/>
      <w:lang w:eastAsia="ru-RU"/>
    </w:rPr>
  </w:style>
  <w:style w:type="paragraph" w:styleId="ab">
    <w:name w:val="No Spacing"/>
    <w:uiPriority w:val="1"/>
    <w:qFormat/>
    <w:rsid w:val="007B7BF6"/>
    <w:rPr>
      <w:lang w:eastAsia="en-US"/>
    </w:rPr>
  </w:style>
  <w:style w:type="character" w:customStyle="1" w:styleId="grame">
    <w:name w:val="grame"/>
    <w:basedOn w:val="a0"/>
    <w:rsid w:val="00191603"/>
  </w:style>
  <w:style w:type="paragraph" w:styleId="HTML">
    <w:name w:val="HTML Preformatted"/>
    <w:basedOn w:val="a"/>
    <w:link w:val="HTML0"/>
    <w:rsid w:val="0019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191603"/>
    <w:rPr>
      <w:rFonts w:ascii="Courier New" w:hAnsi="Courier New" w:cs="Courier New"/>
    </w:rPr>
  </w:style>
  <w:style w:type="paragraph" w:styleId="z-">
    <w:name w:val="HTML Top of Form"/>
    <w:basedOn w:val="a"/>
    <w:next w:val="a"/>
    <w:link w:val="z-0"/>
    <w:hidden/>
    <w:rsid w:val="00B94421"/>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rsid w:val="00B94421"/>
    <w:rPr>
      <w:rFonts w:ascii="Arial" w:hAnsi="Arial" w:cs="Arial"/>
      <w:vanish/>
      <w:sz w:val="16"/>
      <w:szCs w:val="16"/>
    </w:rPr>
  </w:style>
  <w:style w:type="character" w:customStyle="1" w:styleId="90">
    <w:name w:val="Заголовок 9 Знак"/>
    <w:basedOn w:val="a0"/>
    <w:link w:val="9"/>
    <w:rsid w:val="006E701C"/>
    <w:rPr>
      <w:rFonts w:ascii="Arial" w:hAnsi="Arial"/>
      <w:b/>
      <w:i/>
      <w:sz w:val="18"/>
    </w:rPr>
  </w:style>
  <w:style w:type="table" w:styleId="ac">
    <w:name w:val="Table Grid"/>
    <w:basedOn w:val="a1"/>
    <w:rsid w:val="00F0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E418F8"/>
    <w:pPr>
      <w:spacing w:before="100" w:beforeAutospacing="1" w:after="100" w:afterAutospacing="1"/>
    </w:pPr>
    <w:rPr>
      <w:sz w:val="24"/>
      <w:szCs w:val="24"/>
      <w:lang w:eastAsia="ru-RU"/>
    </w:rPr>
  </w:style>
  <w:style w:type="character" w:customStyle="1" w:styleId="c4">
    <w:name w:val="c4"/>
    <w:rsid w:val="00E418F8"/>
  </w:style>
  <w:style w:type="paragraph" w:customStyle="1" w:styleId="c1">
    <w:name w:val="c1"/>
    <w:basedOn w:val="a"/>
    <w:rsid w:val="00E418F8"/>
    <w:pPr>
      <w:spacing w:before="100" w:beforeAutospacing="1" w:after="100" w:afterAutospacing="1"/>
    </w:pPr>
    <w:rPr>
      <w:sz w:val="24"/>
      <w:szCs w:val="24"/>
      <w:lang w:eastAsia="ru-RU"/>
    </w:rPr>
  </w:style>
  <w:style w:type="character" w:customStyle="1" w:styleId="c3">
    <w:name w:val="c3"/>
    <w:rsid w:val="00E418F8"/>
  </w:style>
  <w:style w:type="character" w:styleId="ad">
    <w:name w:val="Hyperlink"/>
    <w:rsid w:val="005703CF"/>
    <w:rPr>
      <w:rFonts w:cs="Times New Roman"/>
      <w:color w:val="0000FF"/>
      <w:u w:val="single"/>
    </w:rPr>
  </w:style>
  <w:style w:type="paragraph" w:customStyle="1" w:styleId="LO-Normal">
    <w:name w:val="LO-Normal"/>
    <w:rsid w:val="00A611F2"/>
    <w:pPr>
      <w:suppressAutoHyphens/>
      <w:ind w:firstLine="567"/>
      <w:jc w:val="both"/>
    </w:pPr>
    <w:rPr>
      <w:sz w:val="2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danila.master73@gmail.com</dc:creator>
  <cp:lastModifiedBy>danila.master73@gmail.com</cp:lastModifiedBy>
  <cp:revision>2</cp:revision>
  <dcterms:created xsi:type="dcterms:W3CDTF">2015-06-02T20:59:00Z</dcterms:created>
  <dcterms:modified xsi:type="dcterms:W3CDTF">2015-06-02T20:59:00Z</dcterms:modified>
</cp:coreProperties>
</file>